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17c88e6a6c1add9883bbc24665e7c8519f5bc90"/>
    <w:p>
      <w:pPr>
        <w:pStyle w:val="Heading1"/>
      </w:pPr>
      <w:r>
        <w:t xml:space="preserve">Abstract Academic Document: The Role of a Biomedical Engineer in United States Los Angeles</w:t>
      </w:r>
    </w:p>
    <w:p>
      <w:pPr>
        <w:pStyle w:val="FirstParagraph"/>
      </w:pPr>
      <w:r>
        <w:rPr>
          <w:bCs/>
          <w:b/>
        </w:rPr>
        <w:t xml:space="preserve">Abstract:</w:t>
      </w:r>
    </w:p>
    <w:p>
      <w:pPr>
        <w:pStyle w:val="BodyText"/>
      </w:pPr>
      <w:r>
        <w:t xml:space="preserve">The field of biomedical engineering has emerged as a critical discipline at the intersection of engineering, biology, and medicine, driving innovation to address complex healthcare challenges. In the context of</w:t>
      </w:r>
      <w:r>
        <w:t xml:space="preserve"> </w:t>
      </w:r>
      <w:r>
        <w:rPr>
          <w:bCs/>
          <w:b/>
        </w:rPr>
        <w:t xml:space="preserve">United States Los Angeles</w:t>
      </w:r>
      <w:r>
        <w:t xml:space="preserve">, a city renowned for its technological dynamism and diverse population, the role of the</w:t>
      </w:r>
      <w:r>
        <w:t xml:space="preserve"> </w:t>
      </w:r>
      <w:r>
        <w:rPr>
          <w:bCs/>
          <w:b/>
        </w:rPr>
        <w:t xml:space="preserve">Biomedical Engineer</w:t>
      </w:r>
      <w:r>
        <w:t xml:space="preserve"> </w:t>
      </w:r>
      <w:r>
        <w:t xml:space="preserve">is particularly pivotal. This academic abstract explores the evolving responsibilities of biomedical engineers in Los Angeles, emphasizing their contributions to healthcare advancements, interdisciplinary collaboration, and the unique opportunities and challenges inherent to this region. The document examines educational pathways, current industry trends, and future directions for biomedical engineering in Los Angeles while underscoring its significance as a hub for innovation in the United States.</w:t>
      </w:r>
    </w:p>
    <w:bookmarkStart w:id="20" w:name="introduction"/>
    <w:p>
      <w:pPr>
        <w:pStyle w:val="Heading2"/>
      </w:pPr>
      <w:r>
        <w:t xml:space="preserve">1. Introduction</w:t>
      </w:r>
    </w:p>
    <w:p>
      <w:pPr>
        <w:pStyle w:val="FirstParagraph"/>
      </w:pPr>
      <w:r>
        <w:rPr>
          <w:bCs/>
          <w:b/>
        </w:rPr>
        <w:t xml:space="preserve">Biomedical Engineer</w:t>
      </w:r>
      <w:r>
        <w:t xml:space="preserve">s are professionals who apply principles of engineering to solve medical and biological problems, developing devices, systems, and technologies that improve human health. In</w:t>
      </w:r>
      <w:r>
        <w:t xml:space="preserve"> </w:t>
      </w:r>
      <w:r>
        <w:rPr>
          <w:bCs/>
          <w:b/>
        </w:rPr>
        <w:t xml:space="preserve">United States Los Angeles</w:t>
      </w:r>
      <w:r>
        <w:t xml:space="preserve">, a metropolitan area with a population exceeding 4 million and a robust healthcare infrastructure, biomedical engineers play a vital role in addressing the needs of one of the most diverse and medically complex urban populations in the nation. Los Angeles is home to world-renowned institutions such as the University of Southern California (USC), Cedars-Sinai Medical Center, and the Jet Propulsion Laboratory (JPL), which collectively foster an environment where biomedical engineering intersects with aerospace technology, artificial intelligence, and regenerative medicine.</w:t>
      </w:r>
    </w:p>
    <w:p>
      <w:pPr>
        <w:pStyle w:val="BodyText"/>
      </w:pPr>
      <w:r>
        <w:t xml:space="preserve">The abstract aims to provide an overview of the academic and professional landscape for biomedical engineers in</w:t>
      </w:r>
      <w:r>
        <w:t xml:space="preserve"> </w:t>
      </w:r>
      <w:r>
        <w:rPr>
          <w:bCs/>
          <w:b/>
        </w:rPr>
        <w:t xml:space="preserve">United States Los Angeles</w:t>
      </w:r>
      <w:r>
        <w:t xml:space="preserve">, highlighting its unique position as a center for innovation. It also outlines the multidisciplinary nature of the field and its alignment with global healthcare priorities such as personalized medicine, telehealth, and sustainable medical technologies.</w:t>
      </w:r>
    </w:p>
    <w:bookmarkEnd w:id="20"/>
    <w:bookmarkStart w:id="21" w:name="Xa4e8e00c2f587d44e920f811ce9a353e5d00cf5"/>
    <w:p>
      <w:pPr>
        <w:pStyle w:val="Heading2"/>
      </w:pPr>
      <w:r>
        <w:t xml:space="preserve">2. The Role of Biomedical Engineers in United States Los Angeles</w:t>
      </w:r>
    </w:p>
    <w:p>
      <w:pPr>
        <w:pStyle w:val="FirstParagraph"/>
      </w:pPr>
      <w:r>
        <w:t xml:space="preserve">In</w:t>
      </w:r>
      <w:r>
        <w:t xml:space="preserve"> </w:t>
      </w:r>
      <w:r>
        <w:rPr>
          <w:bCs/>
          <w:b/>
        </w:rPr>
        <w:t xml:space="preserve">United States Los Angeles</w:t>
      </w:r>
      <w:r>
        <w:t xml:space="preserve">, biomedical engineers operate across a wide spectrum of sectors, including clinical practice, research and development (R&amp;D), academia, and industry. Their work ranges from designing prosthetic limbs and diagnostic tools to developing algorithms for medical imaging and creating biocompatible materials for implants. The region’s emphasis on technology-driven healthcare solutions has positioned Los Angeles as a leader in biomedical engineering innovation.</w:t>
      </w:r>
    </w:p>
    <w:p>
      <w:pPr>
        <w:pStyle w:val="BodyText"/>
      </w:pPr>
      <w:r>
        <w:t xml:space="preserve">A key area of focus for biomedical engineers in Los Angeles is the integration of artificial intelligence (AI) with medical devices. For example, researchers at institutions like the Keck School of Medicine at USC are leveraging AI to enhance early detection systems for diseases such as cancer and Alzheimer’s. Additionally, Los Angeles’s thriving biotech industry has enabled biomedical engineers to collaborate with startups and Fortune 500 companies, such as Medtronic and Stryker, to develop cutting-edge medical technologies.</w:t>
      </w:r>
    </w:p>
    <w:p>
      <w:pPr>
        <w:pStyle w:val="BodyText"/>
      </w:pPr>
      <w:r>
        <w:t xml:space="preserve">Another critical role of biomedical engineers in</w:t>
      </w:r>
      <w:r>
        <w:t xml:space="preserve"> </w:t>
      </w:r>
      <w:r>
        <w:rPr>
          <w:bCs/>
          <w:b/>
        </w:rPr>
        <w:t xml:space="preserve">United States Los Angeles</w:t>
      </w:r>
      <w:r>
        <w:t xml:space="preserve"> </w:t>
      </w:r>
      <w:r>
        <w:t xml:space="preserve">is their involvement in addressing health disparities. Given the region’s diverse demographic profile, including a significant population of underrepresented minorities, biomedical engineers are tasked with creating accessible and culturally sensitive healthcare solutions. This includes designing low-cost diagnostic tools for underserved communities and adapting wearable technologies to meet the needs of patients with varying physical abilities.</w:t>
      </w:r>
    </w:p>
    <w:bookmarkEnd w:id="21"/>
    <w:bookmarkStart w:id="22" w:name="Xeab1c37d2ecb20045ab9e3b8e532b800514286f"/>
    <w:p>
      <w:pPr>
        <w:pStyle w:val="Heading2"/>
      </w:pPr>
      <w:r>
        <w:t xml:space="preserve">3. Educational Requirements and Academic Institutions</w:t>
      </w:r>
    </w:p>
    <w:p>
      <w:pPr>
        <w:pStyle w:val="FirstParagraph"/>
      </w:pPr>
      <w:r>
        <w:t xml:space="preserve">Becoming a</w:t>
      </w:r>
      <w:r>
        <w:t xml:space="preserve"> </w:t>
      </w:r>
      <w:r>
        <w:rPr>
          <w:bCs/>
          <w:b/>
        </w:rPr>
        <w:t xml:space="preserve">Biomedical Engineer</w:t>
      </w:r>
      <w:r>
        <w:t xml:space="preserve"> </w:t>
      </w:r>
      <w:r>
        <w:t xml:space="preserve">in</w:t>
      </w:r>
      <w:r>
        <w:t xml:space="preserve"> </w:t>
      </w:r>
      <w:r>
        <w:rPr>
          <w:bCs/>
          <w:b/>
        </w:rPr>
        <w:t xml:space="preserve">United States Los Angeles</w:t>
      </w:r>
      <w:r>
        <w:t xml:space="preserve"> </w:t>
      </w:r>
      <w:r>
        <w:t xml:space="preserve">typically requires a bachelor’s degree in biomedical engineering or a related field, such as mechanical, electrical, or chemical engineering. Advanced opportunities often necessitate a master’s or doctoral degree, particularly for roles in research and development. Los Angeles is home to several prestigious academic institutions that offer specialized programs in biomedical engineering.</w:t>
      </w:r>
    </w:p>
    <w:p>
      <w:pPr>
        <w:pStyle w:val="BodyText"/>
      </w:pPr>
      <w:r>
        <w:t xml:space="preserve">The</w:t>
      </w:r>
      <w:r>
        <w:t xml:space="preserve"> </w:t>
      </w:r>
      <w:r>
        <w:rPr>
          <w:bCs/>
          <w:b/>
        </w:rPr>
        <w:t xml:space="preserve">University of Southern California (USC)</w:t>
      </w:r>
      <w:r>
        <w:t xml:space="preserve">, for instance, offers a Bachelor of Science in Biomedical Engineering with coursework spanning tissue engineering, medical imaging, and bioinstrumentation. Similarly, the</w:t>
      </w:r>
      <w:r>
        <w:t xml:space="preserve"> </w:t>
      </w:r>
      <w:r>
        <w:rPr>
          <w:bCs/>
          <w:b/>
        </w:rPr>
        <w:t xml:space="preserve">California Institute of Technology (Caltech)</w:t>
      </w:r>
      <w:r>
        <w:t xml:space="preserve"> </w:t>
      </w:r>
      <w:r>
        <w:t xml:space="preserve">collaborates with Los Angeles-based hospitals and research centers to provide students with hands-on experience in biomedical applications. These programs emphasize interdisciplinary learning, preparing graduates for careers that bridge clinical practice and engineering innovation.</w:t>
      </w:r>
    </w:p>
    <w:p>
      <w:pPr>
        <w:pStyle w:val="BodyText"/>
      </w:pPr>
      <w:r>
        <w:t xml:space="preserve">In addition to traditional academic pathways, professional certifications such as the</w:t>
      </w:r>
      <w:r>
        <w:t xml:space="preserve"> </w:t>
      </w:r>
      <w:r>
        <w:rPr>
          <w:bCs/>
          <w:b/>
        </w:rPr>
        <w:t xml:space="preserve">Biomedical Engineering Certification (BMEC)</w:t>
      </w:r>
      <w:r>
        <w:t xml:space="preserve"> </w:t>
      </w:r>
      <w:r>
        <w:t xml:space="preserve">from the American Society of Mechanical Engineers (ASME) are increasingly valued in the Los Angeles job market. These certifications ensure that biomedical engineers meet industry standards for safety, ethics, and technological proficiency.</w:t>
      </w:r>
    </w:p>
    <w:bookmarkEnd w:id="22"/>
    <w:bookmarkStart w:id="23" w:name="X1c291c2145ddd913ffa6cf14eeef1138db39f34"/>
    <w:p>
      <w:pPr>
        <w:pStyle w:val="Heading2"/>
      </w:pPr>
      <w:r>
        <w:t xml:space="preserve">4. Current Trends and Future Directions in United States Los Angeles</w:t>
      </w:r>
    </w:p>
    <w:p>
      <w:pPr>
        <w:pStyle w:val="FirstParagraph"/>
      </w:pPr>
      <w:r>
        <w:t xml:space="preserve">The field of biomedical engineering in</w:t>
      </w:r>
      <w:r>
        <w:t xml:space="preserve"> </w:t>
      </w:r>
      <w:r>
        <w:rPr>
          <w:bCs/>
          <w:b/>
        </w:rPr>
        <w:t xml:space="preserve">United States Los Angeles</w:t>
      </w:r>
      <w:r>
        <w:t xml:space="preserve"> </w:t>
      </w:r>
      <w:r>
        <w:t xml:space="preserve">is rapidly evolving, driven by advancements in technology and the growing demand for personalized healthcare solutions. One of the most prominent trends is the development of wearable medical devices, such as smart sensors for monitoring chronic conditions like diabetes and cardiovascular disease. Companies based in Los Angeles, including</w:t>
      </w:r>
      <w:r>
        <w:t xml:space="preserve"> </w:t>
      </w:r>
      <w:r>
        <w:rPr>
          <w:bCs/>
          <w:b/>
        </w:rPr>
        <w:t xml:space="preserve">Samsung Bioepis</w:t>
      </w:r>
      <w:r>
        <w:t xml:space="preserve"> </w:t>
      </w:r>
      <w:r>
        <w:t xml:space="preserve">and</w:t>
      </w:r>
      <w:r>
        <w:t xml:space="preserve"> </w:t>
      </w:r>
      <w:r>
        <w:rPr>
          <w:bCs/>
          <w:b/>
        </w:rPr>
        <w:t xml:space="preserve">Verily Life Sciences</w:t>
      </w:r>
      <w:r>
        <w:t xml:space="preserve">, are at the forefront of this innovation.</w:t>
      </w:r>
    </w:p>
    <w:p>
      <w:pPr>
        <w:pStyle w:val="BodyText"/>
      </w:pPr>
      <w:r>
        <w:t xml:space="preserve">Another emerging area is regenerative medicine, where biomedical engineers in Los Angeles are working on 3D-printed organs and tissue scaffolds to address transplant shortages. The region’s proximity to research hubs like the</w:t>
      </w:r>
      <w:r>
        <w:t xml:space="preserve"> </w:t>
      </w:r>
      <w:r>
        <w:rPr>
          <w:bCs/>
          <w:b/>
        </w:rPr>
        <w:t xml:space="preserve">La Jolla Institute for Immunology</w:t>
      </w:r>
      <w:r>
        <w:t xml:space="preserve"> </w:t>
      </w:r>
      <w:r>
        <w:t xml:space="preserve">and</w:t>
      </w:r>
      <w:r>
        <w:t xml:space="preserve"> </w:t>
      </w:r>
      <w:r>
        <w:rPr>
          <w:bCs/>
          <w:b/>
        </w:rPr>
        <w:t xml:space="preserve">JPL</w:t>
      </w:r>
      <w:r>
        <w:t xml:space="preserve"> </w:t>
      </w:r>
      <w:r>
        <w:t xml:space="preserve">provides unique opportunities for cross-disciplinary collaboration between biomedical engineers, biologists, and data scientists.</w:t>
      </w:r>
    </w:p>
    <w:p>
      <w:pPr>
        <w:pStyle w:val="BodyText"/>
      </w:pPr>
      <w:r>
        <w:t xml:space="preserve">The future of biomedical engineering in Los Angeles is also shaped by its integration with other fields such as aerospace engineering. For example, researchers at JPL are exploring applications of space technology to medical diagnostics, including the use of microgravity environments for drug testing and tissue culture. This convergence highlights the region’s role as a leader in interdisciplinary innovation.</w:t>
      </w:r>
    </w:p>
    <w:bookmarkEnd w:id="23"/>
    <w:bookmarkStart w:id="24" w:name="challenges-and-opportunities"/>
    <w:p>
      <w:pPr>
        <w:pStyle w:val="Heading2"/>
      </w:pPr>
      <w:r>
        <w:t xml:space="preserve">5. Challenges and Opportunities</w:t>
      </w:r>
    </w:p>
    <w:p>
      <w:pPr>
        <w:pStyle w:val="FirstParagraph"/>
      </w:pPr>
      <w:r>
        <w:t xml:space="preserve">Despite its strengths, the field of biomedical engineering in</w:t>
      </w:r>
      <w:r>
        <w:t xml:space="preserve"> </w:t>
      </w:r>
      <w:r>
        <w:rPr>
          <w:bCs/>
          <w:b/>
        </w:rPr>
        <w:t xml:space="preserve">United States Los Angeles</w:t>
      </w:r>
      <w:r>
        <w:t xml:space="preserve"> </w:t>
      </w:r>
      <w:r>
        <w:t xml:space="preserve">faces several challenges, including high competition for research funding, regulatory hurdles for medical device approval, and the need for continuous technological upskilling. Additionally, addressing health disparities requires biomedical engineers to engage in community outreach and collaborate with public health officials.</w:t>
      </w:r>
    </w:p>
    <w:p>
      <w:pPr>
        <w:pStyle w:val="BodyText"/>
      </w:pPr>
      <w:r>
        <w:t xml:space="preserve">However, the opportunities are equally significant. Los Angeles’s status as a global innovation hub provides biomedical engineers with access to venture capital, startup incubators, and collaborative networks such as the</w:t>
      </w:r>
      <w:r>
        <w:t xml:space="preserve"> </w:t>
      </w:r>
      <w:r>
        <w:rPr>
          <w:bCs/>
          <w:b/>
        </w:rPr>
        <w:t xml:space="preserve">Los Angeles Biomedical Research Institute (LABRI)</w:t>
      </w:r>
      <w:r>
        <w:t xml:space="preserve">. These resources enable professionals to translate research into real-world applications that benefit both local and global populations.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United States Los Angeles</w:t>
      </w:r>
      <w:r>
        <w:t xml:space="preserve"> </w:t>
      </w:r>
      <w:r>
        <w:t xml:space="preserve">is both dynamic and essential, reflecting the city’s commitment to technological innovation and healthcare equity. As a leader in interdisciplinary research and development, Los Angeles offers unparalleled opportunities for biomedical engineers to contribute to groundbreaking advancements that improve human health. This abstract underscores the importance of continued investment in education, research infrastructure, and cross-sector collaboration to ensure that the field of biomedical engineering remains at the forefront of global healthcare innovation in</w:t>
      </w:r>
      <w:r>
        <w:t xml:space="preserve"> </w:t>
      </w:r>
      <w:r>
        <w:rPr>
          <w:bCs/>
          <w:b/>
        </w:rPr>
        <w:t xml:space="preserve">United States Los Angeles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United States Los Angeles</dc:title>
  <dc:creator/>
  <dc:language>en</dc:language>
  <cp:keywords/>
  <dcterms:created xsi:type="dcterms:W3CDTF">2026-07-23T23:18:19Z</dcterms:created>
  <dcterms:modified xsi:type="dcterms:W3CDTF">2026-07-23T23:18:19Z</dcterms:modified>
</cp:coreProperties>
</file>

<file path=docProps/custom.xml><?xml version="1.0" encoding="utf-8"?>
<Properties xmlns="http://schemas.openxmlformats.org/officeDocument/2006/custom-properties" xmlns:vt="http://schemas.openxmlformats.org/officeDocument/2006/docPropsVTypes"/>
</file>