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0" w:name="Xbf3e628fa8d22b6a207d5b6a20cb5d38e30ef93"/>
    <w:p>
      <w:pPr>
        <w:pStyle w:val="Heading1"/>
      </w:pPr>
      <w:r>
        <w:t xml:space="preserve">Abstract Academic Document: The Role and Impact of Business Consultants in Algeria, Algiers</w:t>
      </w:r>
    </w:p>
    <w:p>
      <w:pPr>
        <w:pStyle w:val="FirstParagraph"/>
      </w:pPr>
      <w:r>
        <w:rPr>
          <w:bCs/>
          <w:b/>
        </w:rPr>
        <w:t xml:space="preserve">Abstract academic:</w:t>
      </w:r>
      <w:r>
        <w:t xml:space="preserve"> </w:t>
      </w:r>
      <w:r>
        <w:t xml:space="preserve">This document explores the evolving role of</w:t>
      </w:r>
      <w:r>
        <w:t xml:space="preserve"> </w:t>
      </w:r>
      <w:r>
        <w:rPr>
          <w:bCs/>
          <w:b/>
        </w:rPr>
        <w:t xml:space="preserve">Business Consultant</w:t>
      </w:r>
      <w:r>
        <w:t xml:space="preserve">s within the economic and business landscape of</w:t>
      </w:r>
      <w:r>
        <w:t xml:space="preserve"> </w:t>
      </w:r>
      <w:r>
        <w:rPr>
          <w:bCs/>
          <w:b/>
        </w:rPr>
        <w:t xml:space="preserve">Algeria Algiers</w:t>
      </w:r>
      <w:r>
        <w:t xml:space="preserve">. Focused on the capital city, which serves as a strategic hub for commerce, governance, and innovation in North Africa, this analysis highlights how professional consultancy services are addressing challenges unique to Algeria’s socio-economic environment. Given Algeria’s complex transition from an oil-dependent economy to one seeking diversification through private-sector growth and technological advancement, the need for skilled</w:t>
      </w:r>
      <w:r>
        <w:t xml:space="preserve"> </w:t>
      </w:r>
      <w:r>
        <w:rPr>
          <w:bCs/>
          <w:b/>
        </w:rPr>
        <w:t xml:space="preserve">Business Consultant</w:t>
      </w:r>
      <w:r>
        <w:t xml:space="preserve">s has become critical. This abstract academic document synthesizes key findings, challenges, and opportunities for consultants operating in Algiers while emphasizing their contributions to local development and international competitiveness.</w:t>
      </w:r>
    </w:p>
    <w:p>
      <w:pPr>
        <w:pStyle w:val="BodyText"/>
      </w:pPr>
      <w:r>
        <w:rPr>
          <w:bCs/>
          <w:b/>
        </w:rPr>
        <w:t xml:space="preserve">Introduction:</w:t>
      </w:r>
      <w:r>
        <w:t xml:space="preserve"> </w:t>
      </w:r>
      <w:r>
        <w:t xml:space="preserve">The economic dynamics of</w:t>
      </w:r>
      <w:r>
        <w:t xml:space="preserve"> </w:t>
      </w:r>
      <w:r>
        <w:rPr>
          <w:bCs/>
          <w:b/>
        </w:rPr>
        <w:t xml:space="preserve">Algeria Algiers</w:t>
      </w:r>
      <w:r>
        <w:t xml:space="preserve"> </w:t>
      </w:r>
      <w:r>
        <w:t xml:space="preserve">present a unique landscape for</w:t>
      </w:r>
      <w:r>
        <w:t xml:space="preserve"> </w:t>
      </w:r>
      <w:r>
        <w:rPr>
          <w:bCs/>
          <w:b/>
        </w:rPr>
        <w:t xml:space="preserve">Business Consultant</w:t>
      </w:r>
      <w:r>
        <w:t xml:space="preserve">s. As the capital city of Algeria, Algiers is home to over 3.5 million people and serves as the political, cultural, and commercial epicenter of the country. However, despite its significance, Algeria’s economy has long been dominated by hydrocarbon exports (primarily oil and gas), which account for over 90% of export revenues. This reliance on a single sector has created structural vulnerabilities, including limited diversification and challenges in attracting foreign investment. In this context,</w:t>
      </w:r>
      <w:r>
        <w:t xml:space="preserve"> </w:t>
      </w:r>
      <w:r>
        <w:rPr>
          <w:bCs/>
          <w:b/>
        </w:rPr>
        <w:t xml:space="preserve">Business Consultant</w:t>
      </w:r>
      <w:r>
        <w:t xml:space="preserve">s play a pivotal role in advising both public and private entities to navigate regulatory complexities, optimize operations, and align with global market trends.</w:t>
      </w:r>
    </w:p>
    <w:p>
      <w:pPr>
        <w:pStyle w:val="BodyText"/>
      </w:pPr>
      <w:r>
        <w:rPr>
          <w:bCs/>
          <w:b/>
        </w:rPr>
        <w:t xml:space="preserve">Role of Business Consultants in Algeria Algiers:</w:t>
      </w:r>
      <w:r>
        <w:t xml:space="preserve"> </w:t>
      </w:r>
      <w:r>
        <w:t xml:space="preserve">The work of</w:t>
      </w:r>
      <w:r>
        <w:t xml:space="preserve"> </w:t>
      </w:r>
      <w:r>
        <w:rPr>
          <w:bCs/>
          <w:b/>
        </w:rPr>
        <w:t xml:space="preserve">Business Consultant</w:t>
      </w:r>
      <w:r>
        <w:t xml:space="preserve">s in</w:t>
      </w:r>
      <w:r>
        <w:t xml:space="preserve"> </w:t>
      </w:r>
      <w:r>
        <w:rPr>
          <w:bCs/>
          <w:b/>
        </w:rPr>
        <w:t xml:space="preserve">Algeria Algiers</w:t>
      </w:r>
      <w:r>
        <w:t xml:space="preserve"> </w:t>
      </w:r>
      <w:r>
        <w:t xml:space="preserve">spans a wide range of functions, including strategic planning, financial restructuring, market analysis, and compliance management. Given the country’s stringent regulatory environment—marked by bureaucratic hurdles and restrictive laws on foreign ownership—consultants act as intermediaries between international investors and local stakeholders. For instance, consultants often assist foreign firms in understanding Algeria’s complex import-export regulations or navigating the requirements for establishing joint ventures with local partners.</w:t>
      </w:r>
    </w:p>
    <w:p>
      <w:pPr>
        <w:pStyle w:val="BodyText"/>
      </w:pPr>
      <w:r>
        <w:t xml:space="preserve">Moreover,</w:t>
      </w:r>
      <w:r>
        <w:t xml:space="preserve"> </w:t>
      </w:r>
      <w:r>
        <w:rPr>
          <w:bCs/>
          <w:b/>
        </w:rPr>
        <w:t xml:space="preserve">Business Consultant</w:t>
      </w:r>
      <w:r>
        <w:t xml:space="preserve">s are instrumental in helping Algerian businesses adapt to technological advancements and sustainability goals. In Algiers, where urbanization and population growth have strained infrastructure and public services, consultants provide solutions for efficient resource management. For example, they may advise municipal authorities on implementing smart city technologies or optimizing public transportation systems to reduce congestion.</w:t>
      </w:r>
    </w:p>
    <w:p>
      <w:pPr>
        <w:pStyle w:val="BodyText"/>
      </w:pPr>
      <w:r>
        <w:rPr>
          <w:bCs/>
          <w:b/>
        </w:rPr>
        <w:t xml:space="preserve">Challenges Facing Business Consultants in Algeria Algiers:</w:t>
      </w:r>
      <w:r>
        <w:t xml:space="preserve"> </w:t>
      </w:r>
      <w:r>
        <w:t xml:space="preserve">Despite their importance,</w:t>
      </w:r>
      <w:r>
        <w:t xml:space="preserve"> </w:t>
      </w:r>
      <w:r>
        <w:rPr>
          <w:bCs/>
          <w:b/>
        </w:rPr>
        <w:t xml:space="preserve">Business Consultant</w:t>
      </w:r>
      <w:r>
        <w:t xml:space="preserve">s in</w:t>
      </w:r>
      <w:r>
        <w:t xml:space="preserve"> </w:t>
      </w:r>
      <w:r>
        <w:rPr>
          <w:bCs/>
          <w:b/>
        </w:rPr>
        <w:t xml:space="preserve">Algeria Algiers</w:t>
      </w:r>
      <w:r>
        <w:t xml:space="preserve"> </w:t>
      </w:r>
      <w:r>
        <w:t xml:space="preserve">face significant challenges. One major obstacle is the lack of a fully developed private sector, which limits demand for specialized consulting services. Many Algerian businesses still rely on state-owned enterprises (SOEs) or informal networks rather than professional advice. Additionally, the legal and regulatory framework in Algeria remains inconsistent, with frequent policy changes that create uncertainty for consultants and their clients.</w:t>
      </w:r>
    </w:p>
    <w:p>
      <w:pPr>
        <w:pStyle w:val="BodyText"/>
      </w:pPr>
      <w:r>
        <w:t xml:space="preserve">Another challenge is the limited availability of high-quality data and market research. In</w:t>
      </w:r>
      <w:r>
        <w:t xml:space="preserve"> </w:t>
      </w:r>
      <w:r>
        <w:rPr>
          <w:bCs/>
          <w:b/>
        </w:rPr>
        <w:t xml:space="preserve">Algeria Algiers</w:t>
      </w:r>
      <w:r>
        <w:t xml:space="preserve">, access to reliable economic statistics or consumer behavior insights is often restricted due to underdeveloped statistical institutions. This gap forces consultants to rely on fragmented or outdated information, which can undermine the effectiveness of their recommendations.</w:t>
      </w:r>
    </w:p>
    <w:p>
      <w:pPr>
        <w:pStyle w:val="BodyText"/>
      </w:pPr>
      <w:r>
        <w:rPr>
          <w:bCs/>
          <w:b/>
        </w:rPr>
        <w:t xml:space="preserve">Opportunities for Business Consultants in Algeria Algiers:</w:t>
      </w:r>
      <w:r>
        <w:t xml:space="preserve"> </w:t>
      </w:r>
      <w:r>
        <w:t xml:space="preserve">Despite these challenges,</w:t>
      </w:r>
      <w:r>
        <w:t xml:space="preserve"> </w:t>
      </w:r>
      <w:r>
        <w:rPr>
          <w:bCs/>
          <w:b/>
        </w:rPr>
        <w:t xml:space="preserve">Algeria Algiers</w:t>
      </w:r>
      <w:r>
        <w:t xml:space="preserve"> </w:t>
      </w:r>
      <w:r>
        <w:t xml:space="preserve">offers substantial opportunities for</w:t>
      </w:r>
      <w:r>
        <w:t xml:space="preserve"> </w:t>
      </w:r>
      <w:r>
        <w:rPr>
          <w:bCs/>
          <w:b/>
        </w:rPr>
        <w:t xml:space="preserve">Business Consultant</w:t>
      </w:r>
      <w:r>
        <w:t xml:space="preserve">s. The government’s recent initiatives to attract foreign investment—such as the “Plan de Relance” (Recovery Plan) launched in 2017—have created a demand for expertise in areas like infrastructure development, renewable energy, and digital transformation. For instance, consultants are now assisting Algerian firms in transitioning from traditional industries to technology-driven models, such as e-commerce platforms or agri-tech solutions.</w:t>
      </w:r>
    </w:p>
    <w:p>
      <w:pPr>
        <w:pStyle w:val="BodyText"/>
      </w:pPr>
      <w:r>
        <w:t xml:space="preserve">Furthermore, the growing middle class in Algiers presents untapped potential for consumer-focused consulting services. As urban residents become more affluent and digitally connected, there is a rising demand for advice on branding strategies, customer engagement, and market expansion.</w:t>
      </w:r>
      <w:r>
        <w:t xml:space="preserve"> </w:t>
      </w:r>
      <w:r>
        <w:rPr>
          <w:bCs/>
          <w:b/>
        </w:rPr>
        <w:t xml:space="preserve">Business Consultant</w:t>
      </w:r>
      <w:r>
        <w:t xml:space="preserve">s specializing in digital marketing or social media analytics are particularly sought after to help local businesses compete with international rivals.</w:t>
      </w:r>
    </w:p>
    <w:p>
      <w:pPr>
        <w:pStyle w:val="BodyText"/>
      </w:pPr>
      <w:r>
        <w:rPr>
          <w:bCs/>
          <w:b/>
        </w:rPr>
        <w:t xml:space="preserve">Cultural and Institutional Considerations:</w:t>
      </w:r>
      <w:r>
        <w:t xml:space="preserve"> </w:t>
      </w:r>
      <w:r>
        <w:t xml:space="preserve">The effectiveness of</w:t>
      </w:r>
      <w:r>
        <w:t xml:space="preserve"> </w:t>
      </w:r>
      <w:r>
        <w:rPr>
          <w:bCs/>
          <w:b/>
        </w:rPr>
        <w:t xml:space="preserve">Business Consultant</w:t>
      </w:r>
      <w:r>
        <w:t xml:space="preserve">s in</w:t>
      </w:r>
      <w:r>
        <w:t xml:space="preserve"> </w:t>
      </w:r>
      <w:r>
        <w:rPr>
          <w:bCs/>
          <w:b/>
        </w:rPr>
        <w:t xml:space="preserve">Algeria Algiers</w:t>
      </w:r>
      <w:r>
        <w:t xml:space="preserve"> </w:t>
      </w:r>
      <w:r>
        <w:t xml:space="preserve">is deeply influenced by cultural and institutional factors. Algeria’s business culture emphasizes relationships (known as “réseau”) over formal contracts, which can complicate negotiations with local stakeholders. Consultants must therefore build trust through networking and demonstrate a nuanced understanding of Algerian traditions, including the importance of personal connections in decision-making.</w:t>
      </w:r>
    </w:p>
    <w:p>
      <w:pPr>
        <w:pStyle w:val="BodyText"/>
      </w:pPr>
      <w:r>
        <w:t xml:space="preserve">Additionally, consultants operating in</w:t>
      </w:r>
      <w:r>
        <w:t xml:space="preserve"> </w:t>
      </w:r>
      <w:r>
        <w:rPr>
          <w:bCs/>
          <w:b/>
        </w:rPr>
        <w:t xml:space="preserve">Algeria Algiers</w:t>
      </w:r>
      <w:r>
        <w:t xml:space="preserve"> </w:t>
      </w:r>
      <w:r>
        <w:t xml:space="preserve">must navigate the country’s political landscape. Algeria has experienced periods of political instability, which can impact business continuity. Consultants often advise clients on risk mitigation strategies, such as diversifying supply chains or preparing for sudden regulatory changes.</w:t>
      </w:r>
    </w:p>
    <w:p>
      <w:pPr>
        <w:pStyle w:val="BodyText"/>
      </w:pPr>
      <w:r>
        <w:rPr>
          <w:bCs/>
          <w:b/>
        </w:rPr>
        <w:t xml:space="preserve">Economic Impact and Future Outlook:</w:t>
      </w:r>
      <w:r>
        <w:t xml:space="preserve"> </w:t>
      </w:r>
      <w:r>
        <w:t xml:space="preserve">The contributions of</w:t>
      </w:r>
      <w:r>
        <w:t xml:space="preserve"> </w:t>
      </w:r>
      <w:r>
        <w:rPr>
          <w:bCs/>
          <w:b/>
        </w:rPr>
        <w:t xml:space="preserve">Business Consultant</w:t>
      </w:r>
      <w:r>
        <w:t xml:space="preserve">s to</w:t>
      </w:r>
      <w:r>
        <w:t xml:space="preserve"> </w:t>
      </w:r>
      <w:r>
        <w:rPr>
          <w:bCs/>
          <w:b/>
        </w:rPr>
        <w:t xml:space="preserve">Algeria Algiers</w:t>
      </w:r>
      <w:r>
        <w:t xml:space="preserve"> </w:t>
      </w:r>
      <w:r>
        <w:t xml:space="preserve">extend beyond individual businesses to the broader economy. By fostering innovation and efficiency, consultants help reduce the country’s dependence on hydrocarbons and promote sustainable growth. For example, their work in renewable energy projects—such as solar farms or wind power installations—aligns with Algeria’s goal of achieving 40% of its electricity from renewables by 2030.</w:t>
      </w:r>
    </w:p>
    <w:p>
      <w:pPr>
        <w:pStyle w:val="BodyText"/>
      </w:pPr>
      <w:r>
        <w:t xml:space="preserve">Looking ahead, the demand for</w:t>
      </w:r>
      <w:r>
        <w:t xml:space="preserve"> </w:t>
      </w:r>
      <w:r>
        <w:rPr>
          <w:bCs/>
          <w:b/>
        </w:rPr>
        <w:t xml:space="preserve">Business Consultant</w:t>
      </w:r>
      <w:r>
        <w:t xml:space="preserve">s in</w:t>
      </w:r>
      <w:r>
        <w:t xml:space="preserve"> </w:t>
      </w:r>
      <w:r>
        <w:rPr>
          <w:bCs/>
          <w:b/>
        </w:rPr>
        <w:t xml:space="preserve">Algeria Algiers</w:t>
      </w:r>
      <w:r>
        <w:t xml:space="preserve"> </w:t>
      </w:r>
      <w:r>
        <w:t xml:space="preserve">is expected to grow as the government continues to prioritize private-sector development and international trade. However, this growth will depend on addressing systemic issues like bureaucratic inefficiencies, corruption, and limited access to financing for small businesses. Consultants who can bridge these gaps through tailored solutions will be instrumental in shaping Algeria’s economic future.</w:t>
      </w:r>
    </w:p>
    <w:p>
      <w:pPr>
        <w:pStyle w:val="BodyText"/>
      </w:pPr>
      <w:r>
        <w:rPr>
          <w:bCs/>
          <w:b/>
        </w:rPr>
        <w:t xml:space="preserve">Conclusion:</w:t>
      </w:r>
      <w:r>
        <w:t xml:space="preserve"> </w:t>
      </w:r>
      <w:r>
        <w:t xml:space="preserve">In conclusion,</w:t>
      </w:r>
      <w:r>
        <w:t xml:space="preserve"> </w:t>
      </w:r>
      <w:r>
        <w:rPr>
          <w:bCs/>
          <w:b/>
        </w:rPr>
        <w:t xml:space="preserve">Business Consultant</w:t>
      </w:r>
      <w:r>
        <w:t xml:space="preserve">s operating in</w:t>
      </w:r>
      <w:r>
        <w:t xml:space="preserve"> </w:t>
      </w:r>
      <w:r>
        <w:rPr>
          <w:bCs/>
          <w:b/>
        </w:rPr>
        <w:t xml:space="preserve">Algeria Algiers</w:t>
      </w:r>
      <w:r>
        <w:t xml:space="preserve"> </w:t>
      </w:r>
      <w:r>
        <w:t xml:space="preserve">play a vital role in driving economic transformation and fostering resilience against global uncertainties. While they face unique challenges—ranging from regulatory complexity to cultural nuances—their work is critical for unlocking Algeria’s potential as a hub of innovation and investment. This abstract academic document underscores the importance of aligning consultancy services with the specific needs of</w:t>
      </w:r>
      <w:r>
        <w:t xml:space="preserve"> </w:t>
      </w:r>
      <w:r>
        <w:rPr>
          <w:bCs/>
          <w:b/>
        </w:rPr>
        <w:t xml:space="preserve">Algeria Algiers</w:t>
      </w:r>
      <w:r>
        <w:t xml:space="preserve">, ensuring that their impact contributes meaningfully to both local communities and the broader North African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Business Consultant in Algeria Algiers</dc:title>
  <dc:creator/>
  <dc:language>en</dc:language>
  <cp:keywords/>
  <dcterms:created xsi:type="dcterms:W3CDTF">2026-07-23T13:15:49Z</dcterms:created>
  <dcterms:modified xsi:type="dcterms:W3CDTF">2026-07-23T13:15:49Z</dcterms:modified>
</cp:coreProperties>
</file>

<file path=docProps/custom.xml><?xml version="1.0" encoding="utf-8"?>
<Properties xmlns="http://schemas.openxmlformats.org/officeDocument/2006/custom-properties" xmlns:vt="http://schemas.openxmlformats.org/officeDocument/2006/docPropsVTypes"/>
</file>