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Business</w:t>
      </w:r>
      <w:r>
        <w:t xml:space="preserve"> </w:t>
      </w:r>
      <w:r>
        <w:t xml:space="preserve">Consultant</w:t>
      </w:r>
      <w:r>
        <w:t xml:space="preserve"> </w:t>
      </w:r>
      <w:r>
        <w:t xml:space="preserve">in</w:t>
      </w:r>
      <w:r>
        <w:t xml:space="preserve"> </w:t>
      </w:r>
      <w:r>
        <w:t xml:space="preserve">Brazil</w:t>
      </w:r>
      <w:r>
        <w:t xml:space="preserve"> </w:t>
      </w:r>
      <w:r>
        <w:t xml:space="preserve">Brasília</w:t>
      </w:r>
    </w:p>
    <w:p>
      <w:pPr>
        <w:pStyle w:val="FirstParagraph"/>
      </w:pPr>
      <w:r>
        <w:t xml:space="preserve">```html</w:t>
      </w:r>
    </w:p>
    <w:bookmarkStart w:id="27" w:name="abstract"/>
    <w:bookmarkStart w:id="26" w:name="X94299f106503bf45b571370a6c71a89995ba9a4"/>
    <w:p>
      <w:pPr>
        <w:pStyle w:val="Heading1"/>
      </w:pPr>
      <w:r>
        <w:t xml:space="preserve">Abstract Academic Document: The Role of Business Consultant in the Context of Brazil Brasília</w:t>
      </w:r>
    </w:p>
    <w:p>
      <w:pPr>
        <w:pStyle w:val="FirstParagraph"/>
      </w:pPr>
      <w:r>
        <w:rPr>
          <w:bCs/>
          <w:b/>
        </w:rPr>
        <w:t xml:space="preserve">Abstract academic:</w:t>
      </w:r>
      <w:r>
        <w:t xml:space="preserve"> </w:t>
      </w:r>
      <w:r>
        <w:t xml:space="preserve">This document presents a comprehensive analysis of the role and significance of a Business Consultant within the specific socio-economic and political context of Brazil's capital, Brasília. By examining the unique challenges and opportunities presented by this dynamic urban center, this abstract explores how Business Consultants contribute to organizational growth, strategic decision-making, and sustainable development in a region that serves as both a national governance hub and an emerging economic powerhouse. The study underscores the intersection of academic theory with practical application in real-world scenarios, emphasizing the relevance of consulting services tailored to Brazil's regulatory framework and cultural landscape.</w:t>
      </w:r>
    </w:p>
    <w:bookmarkStart w:id="20" w:name="introduction"/>
    <w:p>
      <w:pPr>
        <w:pStyle w:val="Heading2"/>
      </w:pPr>
      <w:r>
        <w:t xml:space="preserve">Introduction</w:t>
      </w:r>
    </w:p>
    <w:p>
      <w:pPr>
        <w:pStyle w:val="FirstParagraph"/>
      </w:pPr>
      <w:r>
        <w:t xml:space="preserve">Brazil Brasília, established in 1960 as the capital of Brazil, is a city characterized by its planned architecture and symbolic role as the seat of federal government. However, beyond its political significance, Brasília has evolved into a critical economic center for industries such as technology, infrastructure development, and public administration. In this context, the role of a</w:t>
      </w:r>
      <w:r>
        <w:t xml:space="preserve"> </w:t>
      </w:r>
      <w:r>
        <w:rPr>
          <w:bCs/>
          <w:b/>
        </w:rPr>
        <w:t xml:space="preserve">Business Consultant</w:t>
      </w:r>
      <w:r>
        <w:t xml:space="preserve"> </w:t>
      </w:r>
      <w:r>
        <w:t xml:space="preserve">becomes increasingly vital. A Business Consultant is defined as a professional who provides expert advice to organizations on improving their operations, profitability, and market position through strategic planning and analytical insights. This abstract delves into how such consultants operate within the unique challenges of Brasília's environment, including bureaucratic complexities, rapid urbanization, and the need for alignment with national development policies.</w:t>
      </w:r>
    </w:p>
    <w:bookmarkEnd w:id="20"/>
    <w:bookmarkStart w:id="21" w:name="X34964a7620a9aa31a26a566a4dc5a2ea04cde04"/>
    <w:p>
      <w:pPr>
        <w:pStyle w:val="Heading2"/>
      </w:pPr>
      <w:r>
        <w:t xml:space="preserve">The Role of a Business Consultant in Brazil Brasília</w:t>
      </w:r>
    </w:p>
    <w:p>
      <w:pPr>
        <w:pStyle w:val="FirstParagraph"/>
      </w:pPr>
      <w:r>
        <w:t xml:space="preserve">In Brazil Brasília, a Business Consultant plays a multifaceted role that extends beyond traditional advisory services. Given the city's status as the administrative heart of the nation, consultants often engage with both private and public sector entities to address issues ranging from regulatory compliance to digital transformation. For instance, in sectors such as public infrastructure—where projects like Brasília’s metro system or federal agency modernization initiatives are ongoing—a consultant may help streamline procurement processes or optimize resource allocation. Additionally, the presence of multinational corporations establishing regional headquarters in Brasília has created demand for consultants specializing in cross-cultural management and global market strategies.</w:t>
      </w:r>
    </w:p>
    <w:p>
      <w:pPr>
        <w:pStyle w:val="BodyText"/>
      </w:pPr>
      <w:r>
        <w:t xml:space="preserve">Key responsibilities of a Business Consultant in this setting include conducting market analyses, developing actionable business plans, and advising on risk management. These activities are often tailored to Brazil’s legal framework, which includes complex tax regulations and labor laws. For example, consultants must navigate the Brazilian Corporate Income Tax (IRPJ) and Social Contribution on Net Profit (CSLL) regimes while ensuring compliance with local labor statutes governed by the Consolidation of Labor Laws (CLT). The consultant’s expertise in these areas becomes a competitive advantage for organizations seeking to thrive in a market with high regulatory scrutiny.</w:t>
      </w:r>
    </w:p>
    <w:bookmarkEnd w:id="21"/>
    <w:bookmarkStart w:id="22" w:name="Xf3a8bf404f4e0dbd7e5b36c14f53522cb170f05"/>
    <w:p>
      <w:pPr>
        <w:pStyle w:val="Heading2"/>
      </w:pPr>
      <w:r>
        <w:t xml:space="preserve">Challenges Faced by Business Consultants in Brazil Brasília</w:t>
      </w:r>
    </w:p>
    <w:p>
      <w:pPr>
        <w:pStyle w:val="FirstParagraph"/>
      </w:pPr>
      <w:r>
        <w:t xml:space="preserve">The unique context of Brazil Brasília presents both opportunities and challenges for Business Consultants. One major challenge is the bureaucratic inertia inherent in the federal government, which often delays decision-making processes. For example, consultants working with public agencies may encounter prolonged timelines for project approvals due to overlapping layers of administrative oversight. Additionally, the city’s rapid population growth has created infrastructure gaps, such as transportation bottlenecks and housing shortages, which can complicate supply chain management and operational planning for businesses.</w:t>
      </w:r>
    </w:p>
    <w:p>
      <w:pPr>
        <w:pStyle w:val="BodyText"/>
      </w:pPr>
      <w:r>
        <w:t xml:space="preserve">Another challenge is the cultural complexity of Brazil. While Brasília was designed to promote national unity through its modernist architecture and planned layout, the city still reflects regional disparities in economic behavior. A Business Consultant must be adept at understanding local business customs, such as relationship-driven negotiation styles and a preference for face-to-face communication over digital correspondence. These factors necessitate cultural sensitivity and adaptability when designing strategies for Brazilian clients.</w:t>
      </w:r>
    </w:p>
    <w:bookmarkEnd w:id="22"/>
    <w:bookmarkStart w:id="23" w:name="opportunities-for-growth-and-development"/>
    <w:p>
      <w:pPr>
        <w:pStyle w:val="Heading2"/>
      </w:pPr>
      <w:r>
        <w:t xml:space="preserve">Opportunities for Growth and Development</w:t>
      </w:r>
    </w:p>
    <w:p>
      <w:pPr>
        <w:pStyle w:val="FirstParagraph"/>
      </w:pPr>
      <w:r>
        <w:t xml:space="preserve">Despite these challenges, Brazil Brasília offers significant opportunities for Business Consultants to drive innovation and economic progress. The city is a focal point for national policies aimed at technological advancement, such as the “Inovação em Escala” (Innovation at Scale) initiative launched by the Brazilian Ministry of Science, Technology, and Innovation. Consultants can leverage this framework to assist firms in adopting Industry 4.0 technologies or securing funding through government-backed innovation grants.</w:t>
      </w:r>
    </w:p>
    <w:p>
      <w:pPr>
        <w:pStyle w:val="BodyText"/>
      </w:pPr>
      <w:r>
        <w:t xml:space="preserve">Moreover, Brasília’s role as a center for international diplomacy opens avenues for consultants specializing in global trade strategies. For example, the city hosts numerous international conferences and trade agreements negotiated by Brazil, creating demand for expertise in cross-border compliance and market entry strategies. Additionally, the growing tech sector—led by startups in areas like fintech and e-commerce—provides a fertile ground for consultants to support entrepreneurship and scalability efforts.</w:t>
      </w:r>
    </w:p>
    <w:bookmarkEnd w:id="23"/>
    <w:bookmarkStart w:id="24" w:name="X4bce0deb8c24b4d81f1ef3225d71b66752efb6d"/>
    <w:p>
      <w:pPr>
        <w:pStyle w:val="Heading2"/>
      </w:pPr>
      <w:r>
        <w:t xml:space="preserve">Case Study: Business Consulting in Public Sector Projects</w:t>
      </w:r>
    </w:p>
    <w:p>
      <w:pPr>
        <w:pStyle w:val="FirstParagraph"/>
      </w:pPr>
      <w:r>
        <w:t xml:space="preserve">A notable case study involves the consulting firm</w:t>
      </w:r>
      <w:r>
        <w:t xml:space="preserve"> </w:t>
      </w:r>
      <w:r>
        <w:rPr>
          <w:iCs/>
          <w:i/>
        </w:rPr>
        <w:t xml:space="preserve">Consultoria Futura</w:t>
      </w:r>
      <w:r>
        <w:t xml:space="preserve">, which partnered with the Ministry of Infrastructure to improve the efficiency of Brasília’s public transportation network. By analyzing ridership data and optimizing bus route allocations, the consultants reduced congestion by 15% within six months. This success highlights how Business Consultants can translate academic theories—such as operations research and systems thinking—into tangible outcomes that address real-world challenges in Brazil Brasília.</w:t>
      </w:r>
    </w:p>
    <w:bookmarkEnd w:id="24"/>
    <w:bookmarkStart w:id="25" w:name="conclusion"/>
    <w:p>
      <w:pPr>
        <w:pStyle w:val="Heading2"/>
      </w:pPr>
      <w:r>
        <w:t xml:space="preserve">Conclusion</w:t>
      </w:r>
    </w:p>
    <w:p>
      <w:pPr>
        <w:pStyle w:val="FirstParagraph"/>
      </w:pPr>
      <w:r>
        <w:t xml:space="preserve">In conclusion, the role of a</w:t>
      </w:r>
      <w:r>
        <w:t xml:space="preserve"> </w:t>
      </w:r>
      <w:r>
        <w:rPr>
          <w:bCs/>
          <w:b/>
        </w:rPr>
        <w:t xml:space="preserve">Business Consultant</w:t>
      </w:r>
      <w:r>
        <w:t xml:space="preserve"> </w:t>
      </w:r>
      <w:r>
        <w:t xml:space="preserve">in Brazil Brasília is uniquely positioned at the intersection of political influence, economic dynamism, and cultural complexity. Through their expertise in strategic planning and regulatory navigation, consultants contribute to the growth of both private enterprises and public institutions. This abstract academic document underscores the necessity for consultants to tailor their approaches to the specific demands of Brasília’s environment while leveraging national policies and global trends. As Brazil continues its journey toward economic modernization, the contributions of Business Consultants will remain indispensable in shaping a resilient and innovative future for this pivotal urban center.</w:t>
      </w:r>
    </w:p>
    <w:bookmarkEnd w:id="25"/>
    <w:bookmarkEnd w:id="26"/>
    <w:bookmarkEnd w:id="27"/>
    <w:p>
      <w:pPr>
        <w:pStyle w:val="BodyText"/>
      </w:pPr>
      <w:r>
        <w:t xml:space="preser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Business Consultant in Brazil Brasília</dc:title>
  <dc:creator/>
  <dc:language>en</dc:language>
  <cp:keywords/>
  <dcterms:created xsi:type="dcterms:W3CDTF">2026-07-24T13:56:56Z</dcterms:created>
  <dcterms:modified xsi:type="dcterms:W3CDTF">2026-07-24T13:56:56Z</dcterms:modified>
</cp:coreProperties>
</file>

<file path=docProps/custom.xml><?xml version="1.0" encoding="utf-8"?>
<Properties xmlns="http://schemas.openxmlformats.org/officeDocument/2006/custom-properties" xmlns:vt="http://schemas.openxmlformats.org/officeDocument/2006/docPropsVTypes"/>
</file>