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New</w:t>
      </w:r>
      <w:r>
        <w:t xml:space="preserve"> </w:t>
      </w:r>
      <w:r>
        <w:t xml:space="preserve">Delhi</w:t>
      </w:r>
    </w:p>
    <w:bookmarkStart w:id="25" w:name="Xd110c91e9cd00925dd2553d7be1a0635fd85a65"/>
    <w:p>
      <w:pPr>
        <w:pStyle w:val="Heading1"/>
      </w:pPr>
      <w:r>
        <w:t xml:space="preserve">Abstract Academic: The Role of Business Consultant in India, New Delhi</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Business Consultant</w:t>
      </w:r>
      <w:r>
        <w:t xml:space="preserve"> </w:t>
      </w:r>
      <w:r>
        <w:t xml:space="preserve">in the context of</w:t>
      </w:r>
      <w:r>
        <w:t xml:space="preserve"> </w:t>
      </w:r>
      <w:r>
        <w:rPr>
          <w:bCs/>
          <w:b/>
        </w:rPr>
        <w:t xml:space="preserve">India New Delhi</w:t>
      </w:r>
      <w:r>
        <w:t xml:space="preserve">, emphasizing its significance within the dynamic economic and regulatory landscape of contemporary India. As one of the most prominent urban centers in South Asia, New Delhi serves as a hub for policy-making, innovation, and global business activity. The evolving demands of industries such as information technology (IT), manufacturing, retail, and small-to-medium enterprises (SMEs) have underscored the necessity for expert guidance from professionals specializing in strategic planning and operational efficiency. This</w:t>
      </w:r>
      <w:r>
        <w:t xml:space="preserve"> </w:t>
      </w:r>
      <w:r>
        <w:rPr>
          <w:bCs/>
          <w:b/>
        </w:rPr>
        <w:t xml:space="preserve">abstract academic</w:t>
      </w:r>
      <w:r>
        <w:t xml:space="preserve"> </w:t>
      </w:r>
      <w:r>
        <w:t xml:space="preserve">document provides an analytical overview of how a</w:t>
      </w:r>
      <w:r>
        <w:t xml:space="preserve"> </w:t>
      </w:r>
      <w:r>
        <w:rPr>
          <w:bCs/>
          <w:b/>
        </w:rPr>
        <w:t xml:space="preserve">Business Consultant</w:t>
      </w:r>
      <w:r>
        <w:t xml:space="preserve"> </w:t>
      </w:r>
      <w:r>
        <w:t xml:space="preserve">functions in New Delhi, addressing challenges such as regulatory compliance, market competition, and digital transformation while aligning with the unique socio-economic characteristics of India.</w:t>
      </w:r>
    </w:p>
    <w:bookmarkStart w:id="20" w:name="Xcc0130db46b3217fa536ab857abbdd9b416b077"/>
    <w:p>
      <w:pPr>
        <w:pStyle w:val="Heading2"/>
      </w:pPr>
      <w:r>
        <w:t xml:space="preserve">The Strategic Importance of a Business Consultant in India New Delhi</w:t>
      </w:r>
    </w:p>
    <w:p>
      <w:pPr>
        <w:pStyle w:val="FirstParagraph"/>
      </w:pPr>
      <w:r>
        <w:t xml:space="preserve">In</w:t>
      </w:r>
      <w:r>
        <w:t xml:space="preserve"> </w:t>
      </w:r>
      <w:r>
        <w:rPr>
          <w:bCs/>
          <w:b/>
        </w:rPr>
        <w:t xml:space="preserve">India New Delhi</w:t>
      </w:r>
      <w:r>
        <w:t xml:space="preserve">, a</w:t>
      </w:r>
      <w:r>
        <w:t xml:space="preserve"> </w:t>
      </w:r>
      <w:r>
        <w:rPr>
          <w:bCs/>
          <w:b/>
        </w:rPr>
        <w:t xml:space="preserve">Business Consultant</w:t>
      </w:r>
      <w:r>
        <w:t xml:space="preserve"> </w:t>
      </w:r>
      <w:r>
        <w:t xml:space="preserve">plays a pivotal role in bridging the gap between traditional business practices and modern, data-driven strategies. The city, as the capital of India, is not only a political and administrative center but also a nexus for multinational corporations (MNCs) and domestic enterprises seeking to expand their operations across South Asia. The consulting sector has gained prominence due to rapid urbanization, rising consumer demand, and the government's initiatives such as "Make in India" and "Digital India," which have catalyzed the need for specialized expertise.</w:t>
      </w:r>
    </w:p>
    <w:p>
      <w:pPr>
        <w:pStyle w:val="BodyText"/>
      </w:pPr>
      <w:r>
        <w:t xml:space="preserve">A</w:t>
      </w:r>
      <w:r>
        <w:t xml:space="preserve"> </w:t>
      </w:r>
      <w:r>
        <w:rPr>
          <w:bCs/>
          <w:b/>
        </w:rPr>
        <w:t xml:space="preserve">Business Consultant</w:t>
      </w:r>
      <w:r>
        <w:t xml:space="preserve"> </w:t>
      </w:r>
      <w:r>
        <w:t xml:space="preserve">in New Delhi operates within a framework defined by both global trends and localized challenges. For instance, while international consulting firms may prioritize cost-cutting measures or process optimization, consultants based in</w:t>
      </w:r>
      <w:r>
        <w:t xml:space="preserve"> </w:t>
      </w:r>
      <w:r>
        <w:rPr>
          <w:bCs/>
          <w:b/>
        </w:rPr>
        <w:t xml:space="preserve">India New Delhi</w:t>
      </w:r>
      <w:r>
        <w:t xml:space="preserve"> </w:t>
      </w:r>
      <w:r>
        <w:t xml:space="preserve">must also navigate complex regulatory environments, cultural dynamics, and the unique demands of India's diverse market. Their expertise ranges from financial restructuring to digital transformation strategies tailored to the needs of both large corporations and startups.</w:t>
      </w:r>
    </w:p>
    <w:bookmarkEnd w:id="20"/>
    <w:bookmarkStart w:id="21" w:name="Xaf080ab241a5b3cdaac1e5c247707095bb10a24"/>
    <w:p>
      <w:pPr>
        <w:pStyle w:val="Heading2"/>
      </w:pPr>
      <w:r>
        <w:t xml:space="preserve">The Scope of Business Consulting Services in India New Delhi</w:t>
      </w:r>
    </w:p>
    <w:p>
      <w:pPr>
        <w:pStyle w:val="FirstParagraph"/>
      </w:pPr>
      <w:r>
        <w:t xml:space="preserve">The scope of a</w:t>
      </w:r>
      <w:r>
        <w:t xml:space="preserve"> </w:t>
      </w:r>
      <w:r>
        <w:rPr>
          <w:bCs/>
          <w:b/>
        </w:rPr>
        <w:t xml:space="preserve">Business Consultant</w:t>
      </w:r>
      <w:r>
        <w:t xml:space="preserve">'s work in</w:t>
      </w:r>
      <w:r>
        <w:t xml:space="preserve"> </w:t>
      </w:r>
      <w:r>
        <w:rPr>
          <w:bCs/>
          <w:b/>
        </w:rPr>
        <w:t xml:space="preserve">India New Delhi</w:t>
      </w:r>
      <w:r>
        <w:t xml:space="preserve"> </w:t>
      </w:r>
      <w:r>
        <w:t xml:space="preserve">is vast and multifaceted. It includes conducting market research, analyzing competitive landscapes, and devising strategies for sustainable growth. Consultants often assist clients in areas such as human resource management (HRM), supply chain optimization, and risk management. In a city like New Delhi, where industries such as banking, finance, information technology (IT), and e-commerce are rapidly evolving, consultants must stay updated on emerging technologies like artificial intelligence (AI) and blockchain to offer relevant solutions.</w:t>
      </w:r>
    </w:p>
    <w:p>
      <w:pPr>
        <w:pStyle w:val="BodyText"/>
      </w:pPr>
      <w:r>
        <w:t xml:space="preserve">Moreover, the rise of startups in</w:t>
      </w:r>
      <w:r>
        <w:t xml:space="preserve"> </w:t>
      </w:r>
      <w:r>
        <w:rPr>
          <w:bCs/>
          <w:b/>
        </w:rPr>
        <w:t xml:space="preserve">India New Delhi</w:t>
      </w:r>
      <w:r>
        <w:t xml:space="preserve">, supported by incubators like IIM Ahmedabad's Centre for Innovation, Incubation and Entrepreneurship (CIIE) and the India Innovation Growth Program (IIGP), has created a demand for consultants who can guide entrepreneurs in scaling their operations. This includes assistance with fundraising, regulatory compliance, and international market entry strategies.</w:t>
      </w:r>
    </w:p>
    <w:bookmarkEnd w:id="21"/>
    <w:bookmarkStart w:id="22" w:name="X187d36a5a7e26cc444a0771d91c4225922ce72f"/>
    <w:p>
      <w:pPr>
        <w:pStyle w:val="Heading2"/>
      </w:pPr>
      <w:r>
        <w:t xml:space="preserve">Challenges Faced by Business Consultants in India New Delhi</w:t>
      </w:r>
    </w:p>
    <w:p>
      <w:pPr>
        <w:pStyle w:val="FirstParagraph"/>
      </w:pPr>
      <w:r>
        <w:t xml:space="preserve">Despite the opportunities, a</w:t>
      </w:r>
      <w:r>
        <w:t xml:space="preserve"> </w:t>
      </w:r>
      <w:r>
        <w:rPr>
          <w:bCs/>
          <w:b/>
        </w:rPr>
        <w:t xml:space="preserve">Business Consultant</w:t>
      </w:r>
      <w:r>
        <w:t xml:space="preserve"> </w:t>
      </w:r>
      <w:r>
        <w:t xml:space="preserve">operating in</w:t>
      </w:r>
      <w:r>
        <w:t xml:space="preserve"> </w:t>
      </w:r>
      <w:r>
        <w:rPr>
          <w:bCs/>
          <w:b/>
        </w:rPr>
        <w:t xml:space="preserve">India New Delhi</w:t>
      </w:r>
      <w:r>
        <w:t xml:space="preserve"> </w:t>
      </w:r>
      <w:r>
        <w:t xml:space="preserve">must confront several challenges. These include navigating India's complex legal and tax frameworks, which can vary significantly across states and industries. For example, compliance with labor laws under the Industrial Disputes Act or adherence to the Goods and Services Tax (GST) system requires meticulous planning. Additionally, cultural nuances such as hierarchical decision-making processes in organizations may necessitate a tailored approach to client engagement.</w:t>
      </w:r>
    </w:p>
    <w:p>
      <w:pPr>
        <w:pStyle w:val="BodyText"/>
      </w:pPr>
      <w:r>
        <w:t xml:space="preserve">Another challenge lies in competing with both international consulting firms and local agencies that offer cost-effective solutions. To stand out, consultants based in</w:t>
      </w:r>
      <w:r>
        <w:t xml:space="preserve"> </w:t>
      </w:r>
      <w:r>
        <w:rPr>
          <w:bCs/>
          <w:b/>
        </w:rPr>
        <w:t xml:space="preserve">India New Delhi</w:t>
      </w:r>
      <w:r>
        <w:t xml:space="preserve"> </w:t>
      </w:r>
      <w:r>
        <w:t xml:space="preserve">must demonstrate a deep understanding of the local market while maintaining global best practices. This often involves balancing cost-efficiency with quality service delivery.</w:t>
      </w:r>
    </w:p>
    <w:bookmarkEnd w:id="22"/>
    <w:bookmarkStart w:id="23" w:name="X187dfa82f024255d992837e99ad474ab0fde6a3"/>
    <w:p>
      <w:pPr>
        <w:pStyle w:val="Heading2"/>
      </w:pPr>
      <w:r>
        <w:t xml:space="preserve">The Role of Business Consultants in Digital Transformation</w:t>
      </w:r>
    </w:p>
    <w:p>
      <w:pPr>
        <w:pStyle w:val="FirstParagraph"/>
      </w:pPr>
      <w:r>
        <w:t xml:space="preserve">In recent years, digital transformation has become a cornerstone of business strategy, particularly in</w:t>
      </w:r>
      <w:r>
        <w:t xml:space="preserve"> </w:t>
      </w:r>
      <w:r>
        <w:rPr>
          <w:bCs/>
          <w:b/>
        </w:rPr>
        <w:t xml:space="preserve">India New Delhi</w:t>
      </w:r>
      <w:r>
        <w:t xml:space="preserve">. The rapid adoption of technologies such as cloud computing, e-commerce platforms, and mobile applications has necessitated the expertise of</w:t>
      </w:r>
      <w:r>
        <w:t xml:space="preserve"> </w:t>
      </w:r>
      <w:r>
        <w:rPr>
          <w:bCs/>
          <w:b/>
        </w:rPr>
        <w:t xml:space="preserve">Business Consultants</w:t>
      </w:r>
      <w:r>
        <w:t xml:space="preserve"> </w:t>
      </w:r>
      <w:r>
        <w:t xml:space="preserve">to help organizations integrate these tools seamlessly. For instance, consultants may assist SMEs in developing a robust online presence or guide MNCs in localizing their digital strategies to cater to Indian consumers.</w:t>
      </w:r>
    </w:p>
    <w:p>
      <w:pPr>
        <w:pStyle w:val="BodyText"/>
      </w:pPr>
      <w:r>
        <w:t xml:space="preserve">New Delhi's proximity to technology hubs like Bangalore and its role as a policy-making center further amplify the demand for consultants specializing in digital innovation. The National e-Governance Plan (NeGP) and initiatives by the Ministry of Electronics and Information Technology (MeitY) have created an ecosystem where consultants can provide strategic insights into leveraging technology for competitive advantage.</w:t>
      </w:r>
    </w:p>
    <w:bookmarkEnd w:id="23"/>
    <w:bookmarkStart w:id="24" w:name="X989ec69ecad05b827c642e5baea4a6d2f7ae0be"/>
    <w:p>
      <w:pPr>
        <w:pStyle w:val="Heading2"/>
      </w:pPr>
      <w:r>
        <w:t xml:space="preserve">Conclusion: The Future of Business Consulting in India New Delhi</w:t>
      </w:r>
    </w:p>
    <w:p>
      <w:pPr>
        <w:pStyle w:val="FirstParagraph"/>
      </w:pPr>
      <w:r>
        <w:t xml:space="preserve">In summary, the role of a</w:t>
      </w:r>
      <w:r>
        <w:t xml:space="preserve"> </w:t>
      </w:r>
      <w:r>
        <w:rPr>
          <w:bCs/>
          <w:b/>
        </w:rPr>
        <w:t xml:space="preserve">Business Consultant</w:t>
      </w:r>
      <w:r>
        <w:t xml:space="preserve"> </w:t>
      </w:r>
      <w:r>
        <w:t xml:space="preserve">in</w:t>
      </w:r>
      <w:r>
        <w:t xml:space="preserve"> </w:t>
      </w:r>
      <w:r>
        <w:rPr>
          <w:bCs/>
          <w:b/>
        </w:rPr>
        <w:t xml:space="preserve">India New Delhi</w:t>
      </w:r>
      <w:r>
        <w:t xml:space="preserve"> </w:t>
      </w:r>
      <w:r>
        <w:t xml:space="preserve">is both dynamic and indispensable. As the city continues to evolve as a global business epicenter, consultants must adapt to emerging trends while addressing the unique challenges posed by India's regulatory and cultural landscape. This</w:t>
      </w:r>
      <w:r>
        <w:t xml:space="preserve"> </w:t>
      </w:r>
      <w:r>
        <w:rPr>
          <w:bCs/>
          <w:b/>
        </w:rPr>
        <w:t xml:space="preserve">abstract academic</w:t>
      </w:r>
      <w:r>
        <w:t xml:space="preserve"> </w:t>
      </w:r>
      <w:r>
        <w:t xml:space="preserve">document underscores the importance of integrating global expertise with localized knowledge to drive sustainable growth in</w:t>
      </w:r>
      <w:r>
        <w:t xml:space="preserve"> </w:t>
      </w:r>
      <w:r>
        <w:rPr>
          <w:bCs/>
          <w:b/>
        </w:rPr>
        <w:t xml:space="preserve">India New Delhi</w:t>
      </w:r>
      <w:r>
        <w:t xml:space="preserve">. By aligning strategic recommendations with the realities of the Indian market, a</w:t>
      </w:r>
      <w:r>
        <w:t xml:space="preserve"> </w:t>
      </w:r>
      <w:r>
        <w:rPr>
          <w:bCs/>
          <w:b/>
        </w:rPr>
        <w:t xml:space="preserve">Business Consultant</w:t>
      </w:r>
      <w:r>
        <w:t xml:space="preserve"> </w:t>
      </w:r>
      <w:r>
        <w:t xml:space="preserve">can significantly contribute to the economic development of not just New Delhi, but the broader South Asian region.</w:t>
      </w:r>
    </w:p>
    <w:p>
      <w:pPr>
        <w:pStyle w:val="BodyText"/>
      </w:pPr>
      <w:r>
        <w:rPr>
          <w:iCs/>
          <w:i/>
        </w:rPr>
        <w:t xml:space="preserve">Note: This abstract academic document is intended for educational and research purposes and reflects general insights into the role of a Business Consultant in India New Delhi. It does not constitute legal or professional advice.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Business Consultant in India New Delhi</dc:title>
  <dc:creator/>
  <dc:language>en</dc:language>
  <cp:keywords/>
  <dcterms:created xsi:type="dcterms:W3CDTF">2026-07-23T23:12:31Z</dcterms:created>
  <dcterms:modified xsi:type="dcterms:W3CDTF">2026-07-23T23:12:31Z</dcterms:modified>
</cp:coreProperties>
</file>

<file path=docProps/custom.xml><?xml version="1.0" encoding="utf-8"?>
<Properties xmlns="http://schemas.openxmlformats.org/officeDocument/2006/custom-properties" xmlns:vt="http://schemas.openxmlformats.org/officeDocument/2006/docPropsVTypes"/>
</file>