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de10f1476d53868533004dad60f422791c79efe"/>
    <w:p>
      <w:pPr>
        <w:pStyle w:val="Heading1"/>
      </w:pPr>
      <w:r>
        <w:t xml:space="preserve">Abstract Academic: The Role of a Business Consultant in New Zealand Wellington</w:t>
      </w:r>
    </w:p>
    <w:p>
      <w:pPr>
        <w:pStyle w:val="FirstParagraph"/>
      </w:pPr>
      <w:r>
        <w:rPr>
          <w:bCs/>
          <w:b/>
        </w:rPr>
        <w:t xml:space="preserve">Introduction:</w:t>
      </w:r>
    </w:p>
    <w:p>
      <w:pPr>
        <w:pStyle w:val="BodyText"/>
      </w:pPr>
      <w:r>
        <w:t xml:space="preserve">The dynamic economic and cultural landscape of New Zealand Wellington presents unique opportunities and challenges for businesses operating within the region. As a hub for innovation, education, and strategic business development, Wellington has become a focal point for entrepreneurs, multinational corporations, and local enterprises seeking to leverage its geographic and economic advantages. In this context, the role of a</w:t>
      </w:r>
      <w:r>
        <w:t xml:space="preserve"> </w:t>
      </w:r>
      <w:r>
        <w:rPr>
          <w:bCs/>
          <w:b/>
        </w:rPr>
        <w:t xml:space="preserve">Business Consultant</w:t>
      </w:r>
      <w:r>
        <w:t xml:space="preserve"> </w:t>
      </w:r>
      <w:r>
        <w:t xml:space="preserve">is critical in navigating the complexities of modern commerce while aligning organizational goals with the specific demands of Wellington's market. This abstract academic document explores the multifaceted responsibilities, skill sets, and strategic imperatives that define a</w:t>
      </w:r>
      <w:r>
        <w:t xml:space="preserve"> </w:t>
      </w:r>
      <w:r>
        <w:rPr>
          <w:bCs/>
          <w:b/>
        </w:rPr>
        <w:t xml:space="preserve">Business Consultant</w:t>
      </w:r>
      <w:r>
        <w:t xml:space="preserve"> </w:t>
      </w:r>
      <w:r>
        <w:t xml:space="preserve">operating within New Zealand Wellington. It also examines how such professionals contribute to economic growth, sustainable development, and competitive advantage in a region characterized by its blend of tradition and technological advancement.</w:t>
      </w:r>
    </w:p>
    <w:p>
      <w:pPr>
        <w:pStyle w:val="BodyText"/>
      </w:pPr>
      <w:r>
        <w:rPr>
          <w:bCs/>
          <w:b/>
        </w:rPr>
        <w:t xml:space="preserve">Economic Context of New Zealand Wellington:</w:t>
      </w:r>
    </w:p>
    <w:p>
      <w:pPr>
        <w:pStyle w:val="BodyText"/>
      </w:pPr>
      <w:r>
        <w:t xml:space="preserve">New Zealand Wellington is not only the capital city of the country but also a vibrant economic center known for its diverse industries, including technology, tourism, film production, and environmental services. The region’s proximity to international markets via ports and air routes has made it a strategic location for export-oriented businesses. However, like many urban centers globally, Wellington faces challenges such as rising operational costs, regulatory compliance in sectors like healthcare and finance (specifically under New Zealand's</w:t>
      </w:r>
      <w:r>
        <w:t xml:space="preserve"> </w:t>
      </w:r>
      <w:r>
        <w:rPr>
          <w:iCs/>
          <w:i/>
        </w:rPr>
        <w:t xml:space="preserve">Resource Management Act</w:t>
      </w:r>
      <w:r>
        <w:t xml:space="preserve">), and the need to balance economic growth with environmental sustainability. These factors necessitate the expertise of a</w:t>
      </w:r>
      <w:r>
        <w:t xml:space="preserve"> </w:t>
      </w:r>
      <w:r>
        <w:rPr>
          <w:bCs/>
          <w:b/>
        </w:rPr>
        <w:t xml:space="preserve">Business Consultant</w:t>
      </w:r>
      <w:r>
        <w:t xml:space="preserve">, who can provide tailored solutions to optimize operations, reduce risks, and enhance profitability in a competitive environment.</w:t>
      </w:r>
    </w:p>
    <w:p>
      <w:pPr>
        <w:pStyle w:val="BodyText"/>
      </w:pPr>
      <w:r>
        <w:rPr>
          <w:bCs/>
          <w:b/>
        </w:rPr>
        <w:t xml:space="preserve">The Role of a Business Consultant in Wellington:</w:t>
      </w:r>
    </w:p>
    <w:p>
      <w:pPr>
        <w:pStyle w:val="BodyText"/>
      </w:pPr>
      <w:r>
        <w:t xml:space="preserve">A</w:t>
      </w:r>
      <w:r>
        <w:t xml:space="preserve"> </w:t>
      </w:r>
      <w:r>
        <w:rPr>
          <w:bCs/>
          <w:b/>
        </w:rPr>
        <w:t xml:space="preserve">Business Consultant</w:t>
      </w:r>
      <w:r>
        <w:t xml:space="preserve"> </w:t>
      </w:r>
      <w:r>
        <w:t xml:space="preserve">operating in New Zealand Wellington must possess a deep understanding of both local and global business practices. Their primary responsibilities include conducting market analyses, identifying areas for operational improvement, developing strategic plans, and advising on organizational restructuring. In Wellington, consultants often work with organizations to integrate innovative technologies into their workflows while ensuring compliance with New Zealand's stringent labor laws (e.g., the</w:t>
      </w:r>
      <w:r>
        <w:t xml:space="preserve"> </w:t>
      </w:r>
      <w:r>
        <w:rPr>
          <w:iCs/>
          <w:i/>
        </w:rPr>
        <w:t xml:space="preserve">Employment Relations Act 2000</w:t>
      </w:r>
      <w:r>
        <w:t xml:space="preserve">) and environmental regulations. Additionally, they may assist businesses in leveraging Wellington's unique attributes—such as its status as a UNESCO Creative City of Film—to create differentiated value propositions.</w:t>
      </w:r>
    </w:p>
    <w:p>
      <w:pPr>
        <w:pStyle w:val="BodyText"/>
      </w:pPr>
      <w:r>
        <w:rPr>
          <w:bCs/>
          <w:b/>
        </w:rPr>
        <w:t xml:space="preserve">Sector-Specific Contributions:</w:t>
      </w:r>
    </w:p>
    <w:p>
      <w:pPr>
        <w:pStyle w:val="BodyText"/>
      </w:pPr>
      <w:r>
        <w:t xml:space="preserve">In the technology sector, for instance, a</w:t>
      </w:r>
      <w:r>
        <w:t xml:space="preserve"> </w:t>
      </w:r>
      <w:r>
        <w:rPr>
          <w:bCs/>
          <w:b/>
        </w:rPr>
        <w:t xml:space="preserve">Business Consultant</w:t>
      </w:r>
      <w:r>
        <w:t xml:space="preserve"> </w:t>
      </w:r>
      <w:r>
        <w:t xml:space="preserve">might help startups secure funding from Wellington's growing ecosystem of venture capital firms and angel investors. In tourism and hospitality—a significant contributor to Wellington's economy—they could design strategies to attract international visitors while promoting sustainable practices aligned with New Zealand’s</w:t>
      </w:r>
      <w:r>
        <w:t xml:space="preserve"> </w:t>
      </w:r>
      <w:r>
        <w:rPr>
          <w:iCs/>
          <w:i/>
        </w:rPr>
        <w:t xml:space="preserve">Climate Change Response (Zero Carbon Act) 2019</w:t>
      </w:r>
      <w:r>
        <w:t xml:space="preserve">. For businesses in the creative industries, consultants might provide insights into navigating global distribution networks, ensuring compliance with intellectual property laws (such as those under the</w:t>
      </w:r>
      <w:r>
        <w:t xml:space="preserve"> </w:t>
      </w:r>
      <w:r>
        <w:rPr>
          <w:iCs/>
          <w:i/>
        </w:rPr>
        <w:t xml:space="preserve">Copyright Act 1994</w:t>
      </w:r>
      <w:r>
        <w:t xml:space="preserve">), and fostering collaborations with Wellington's renowned institutions like Weta Workshop and the Museum of New Zealand Te Papa Tongarewa.</w:t>
      </w:r>
    </w:p>
    <w:p>
      <w:pPr>
        <w:pStyle w:val="BodyText"/>
      </w:pPr>
      <w:r>
        <w:rPr>
          <w:bCs/>
          <w:b/>
        </w:rPr>
        <w:t xml:space="preserve">Cultural and Social Considerations:</w:t>
      </w:r>
    </w:p>
    <w:p>
      <w:pPr>
        <w:pStyle w:val="BodyText"/>
      </w:pPr>
      <w:r>
        <w:t xml:space="preserve">A key aspect of a</w:t>
      </w:r>
      <w:r>
        <w:t xml:space="preserve"> </w:t>
      </w:r>
      <w:r>
        <w:rPr>
          <w:bCs/>
          <w:b/>
        </w:rPr>
        <w:t xml:space="preserve">Business Consultant</w:t>
      </w:r>
      <w:r>
        <w:t xml:space="preserve">'s work in Wellington is their ability to navigate the region's cultural diversity. As home to Māori, Pacific Islander, and other minority communities, Wellington requires consultants to adopt culturally responsive strategies. This includes understanding the principles of</w:t>
      </w:r>
      <w:r>
        <w:t xml:space="preserve"> </w:t>
      </w:r>
      <w:r>
        <w:rPr>
          <w:iCs/>
          <w:i/>
        </w:rPr>
        <w:t xml:space="preserve">Tikanga Māori</w:t>
      </w:r>
      <w:r>
        <w:t xml:space="preserve"> </w:t>
      </w:r>
      <w:r>
        <w:t xml:space="preserve">(Māori customs) when advising on community engagement initiatives or corporate social responsibility programs. For example, a consultant might help a multinational firm establish partnerships with local iwi (Māori tribes) to align business objectives with indigenous values and ensure ethical sourcing of resources.</w:t>
      </w:r>
    </w:p>
    <w:p>
      <w:pPr>
        <w:pStyle w:val="BodyText"/>
      </w:pPr>
      <w:r>
        <w:rPr>
          <w:bCs/>
          <w:b/>
        </w:rPr>
        <w:t xml:space="preserve">Educational and Research Collaborations:</w:t>
      </w:r>
    </w:p>
    <w:p>
      <w:pPr>
        <w:pStyle w:val="BodyText"/>
      </w:pPr>
      <w:r>
        <w:t xml:space="preserve">New Zealand Wellington is also home to prestigious educational institutions, such as Victoria University of Wellington and the University of Otago, which are hubs for research in fields like renewable energy, biotechnology, and digital innovation. A</w:t>
      </w:r>
      <w:r>
        <w:t xml:space="preserve"> </w:t>
      </w:r>
      <w:r>
        <w:rPr>
          <w:bCs/>
          <w:b/>
        </w:rPr>
        <w:t xml:space="preserve">Business Consultant</w:t>
      </w:r>
      <w:r>
        <w:t xml:space="preserve"> </w:t>
      </w:r>
      <w:r>
        <w:t xml:space="preserve">often collaborates with these institutions to bridge academic research with commercial applications. For instance, they might facilitate technology transfer agreements between universities and startups or advise on scaling innovations from research labs into viable market products.</w:t>
      </w:r>
    </w:p>
    <w:p>
      <w:pPr>
        <w:pStyle w:val="BodyText"/>
      </w:pPr>
      <w:r>
        <w:rPr>
          <w:bCs/>
          <w:b/>
        </w:rPr>
        <w:t xml:space="preserve">Challenges Faced by Business Consultants in Wellington:</w:t>
      </w:r>
    </w:p>
    <w:p>
      <w:pPr>
        <w:pStyle w:val="BodyText"/>
      </w:pPr>
      <w:r>
        <w:t xml:space="preserve">Despite the opportunities, a</w:t>
      </w:r>
      <w:r>
        <w:t xml:space="preserve"> </w:t>
      </w:r>
      <w:r>
        <w:rPr>
          <w:bCs/>
          <w:b/>
        </w:rPr>
        <w:t xml:space="preserve">Business Consultant</w:t>
      </w:r>
      <w:r>
        <w:t xml:space="preserve"> </w:t>
      </w:r>
      <w:r>
        <w:t xml:space="preserve">in New Zealand Wellington must contend with challenges such as the region's high cost of living, which can affect workforce retention and operational budgets. Additionally, navigating New Zealand's regulatory environment—particularly under frameworks like the</w:t>
      </w:r>
      <w:r>
        <w:t xml:space="preserve"> </w:t>
      </w:r>
      <w:r>
        <w:rPr>
          <w:iCs/>
          <w:i/>
        </w:rPr>
        <w:t xml:space="preserve">Housing and Urban Development Act 2019</w:t>
      </w:r>
      <w:r>
        <w:t xml:space="preserve"> </w:t>
      </w:r>
      <w:r>
        <w:t xml:space="preserve">or the</w:t>
      </w:r>
      <w:r>
        <w:t xml:space="preserve"> </w:t>
      </w:r>
      <w:r>
        <w:rPr>
          <w:iCs/>
          <w:i/>
        </w:rPr>
        <w:t xml:space="preserve">Civil Aviation Act 1990</w:t>
      </w:r>
      <w:r>
        <w:t xml:space="preserve">—requires a nuanced understanding of compliance requirements. Consultants must also stay abreast of global economic shifts, such as trade tensions or supply chain disruptions, which can impact Wellington's export-oriented businesses.</w:t>
      </w:r>
    </w:p>
    <w:p>
      <w:pPr>
        <w:pStyle w:val="BodyText"/>
      </w:pPr>
      <w:r>
        <w:rPr>
          <w:bCs/>
          <w:b/>
        </w:rPr>
        <w:t xml:space="preserve">Conclusion:</w:t>
      </w:r>
    </w:p>
    <w:p>
      <w:pPr>
        <w:pStyle w:val="BodyText"/>
      </w:pPr>
      <w:r>
        <w:t xml:space="preserve">In summary, the role of a</w:t>
      </w:r>
      <w:r>
        <w:t xml:space="preserve"> </w:t>
      </w:r>
      <w:r>
        <w:rPr>
          <w:bCs/>
          <w:b/>
        </w:rPr>
        <w:t xml:space="preserve">Business Consultant</w:t>
      </w:r>
      <w:r>
        <w:t xml:space="preserve"> </w:t>
      </w:r>
      <w:r>
        <w:t xml:space="preserve">in New Zealand Wellington is indispensable for driving economic resilience and innovation. By addressing sector-specific needs, fostering cultural inclusivity, and leveraging the region's unique strengths, consultants contribute to the sustained growth of businesses operating in this dynamic environment. As Wellington continues to evolve as a global hub for creativity and commerce, the demand for skilled</w:t>
      </w:r>
      <w:r>
        <w:t xml:space="preserve"> </w:t>
      </w:r>
      <w:r>
        <w:rPr>
          <w:bCs/>
          <w:b/>
        </w:rPr>
        <w:t xml:space="preserve">Business Consultants</w:t>
      </w:r>
      <w:r>
        <w:t xml:space="preserve"> </w:t>
      </w:r>
      <w:r>
        <w:t xml:space="preserve">who can navigate its complexities will remain paramount. This abstract academic document underscores the vital role these professionals play in shaping New Zealand's economic future, particularly within the heart of Wellington.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Business Consultant in New Zealand Wellington</dc:title>
  <dc:creator/>
  <cp:keywords/>
  <dcterms:created xsi:type="dcterms:W3CDTF">2026-07-25T03:30:00Z</dcterms:created>
  <dcterms:modified xsi:type="dcterms:W3CDTF">2026-07-25T03:30:00Z</dcterms:modified>
</cp:coreProperties>
</file>

<file path=docProps/custom.xml><?xml version="1.0" encoding="utf-8"?>
<Properties xmlns="http://schemas.openxmlformats.org/officeDocument/2006/custom-properties" xmlns:vt="http://schemas.openxmlformats.org/officeDocument/2006/docPropsVTypes"/>
</file>