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57e5250128814869f753792434d931a0b63103"/>
    <w:p>
      <w:pPr>
        <w:pStyle w:val="Heading1"/>
      </w:pPr>
      <w:r>
        <w:t xml:space="preserve">Abstract Academic Document on the Role of a Business Consultant in Nigeria Lagos</w:t>
      </w:r>
    </w:p>
    <w:bookmarkStart w:id="20" w:name="introduction"/>
    <w:p>
      <w:pPr>
        <w:pStyle w:val="Heading2"/>
      </w:pPr>
      <w:r>
        <w:t xml:space="preserve">Introduction</w:t>
      </w:r>
    </w:p>
    <w:p>
      <w:pPr>
        <w:pStyle w:val="FirstParagraph"/>
      </w:pPr>
      <w:r>
        <w:t xml:space="preserve">The role of a business consultant has become increasingly vital in the dynamic and rapidly evolving economic landscape of Nigeria, particularly in Lagos, which serves as the country's commercial and financial hub. As a key driver of economic growth, Lagos requires strategic interventions to address challenges such as regulatory complexities, market competition, infrastructural gaps, and global integration. This abstract academic document explores the multifaceted role of a business consultant within this context, emphasizing their contributions to organizational efficiency, innovation, and sustainable development in Nigeria Lagos. The discussion delves into the unique demands of Lagos's business environment and outlines how consultants can leverage their expertise to foster resilience and competitiveness in local enterprises.</w:t>
      </w:r>
    </w:p>
    <w:bookmarkEnd w:id="20"/>
    <w:bookmarkStart w:id="21" w:name="X6d2e310d8433a23889162d7dd14b5622b6697dd"/>
    <w:p>
      <w:pPr>
        <w:pStyle w:val="Heading2"/>
      </w:pPr>
      <w:r>
        <w:t xml:space="preserve">Overview of the Role of a Business Consultant</w:t>
      </w:r>
    </w:p>
    <w:p>
      <w:pPr>
        <w:pStyle w:val="FirstParagraph"/>
      </w:pPr>
      <w:r>
        <w:t xml:space="preserve">A business consultant is a professional who provides expert advice to organizations on improving performance, optimizing operations, and achieving strategic objectives. In Nigeria Lagos, where industries span from technology and finance to manufacturing and real estate, consultants play a pivotal role in bridging gaps between local practices and global standards. Their responsibilities include conducting market analyses, designing operational frameworks, implementing cost-reduction strategies, enhancing leadership capabilities, and ensuring compliance with regulatory requirements.</w:t>
      </w:r>
    </w:p>
    <w:p>
      <w:pPr>
        <w:pStyle w:val="BodyText"/>
      </w:pPr>
      <w:r>
        <w:t xml:space="preserve">The demand for business consultants in Lagos is driven by the city's position as a melting pot of innovation and economic activity. With over 30% of Nigeria's population residing in Lagos State (National Bureau of Statistics, 2023), the region hosts a diverse array of businesses, from multinational corporations to small-scale entrepreneurs. This diversity necessitates tailored consulting solutions that address both localized and international challenges.</w:t>
      </w:r>
    </w:p>
    <w:bookmarkEnd w:id="21"/>
    <w:bookmarkStart w:id="22" w:name="challenges-specific-to-nigeria-lagos"/>
    <w:p>
      <w:pPr>
        <w:pStyle w:val="Heading2"/>
      </w:pPr>
      <w:r>
        <w:t xml:space="preserve">Challenges Specific to Nigeria Lagos</w:t>
      </w:r>
    </w:p>
    <w:p>
      <w:pPr>
        <w:pStyle w:val="FirstParagraph"/>
      </w:pPr>
      <w:r>
        <w:t xml:space="preserve">The business environment in Lagos is characterized by unique challenges that require specialized consulting expertise. These include:</w:t>
      </w:r>
    </w:p>
    <w:p>
      <w:pPr>
        <w:numPr>
          <w:ilvl w:val="0"/>
          <w:numId w:val="1001"/>
        </w:numPr>
        <w:pStyle w:val="Compact"/>
      </w:pPr>
      <w:r>
        <w:rPr>
          <w:bCs/>
          <w:b/>
        </w:rPr>
        <w:t xml:space="preserve">Regulatory Complexity:</w:t>
      </w:r>
      <w:r>
        <w:t xml:space="preserve"> </w:t>
      </w:r>
      <w:r>
        <w:t xml:space="preserve">Navigating Nigeria's intricate legal and regulatory frameworks, including tax policies and corporate governance standards, is a critical area where consultants add value.</w:t>
      </w:r>
    </w:p>
    <w:p>
      <w:pPr>
        <w:numPr>
          <w:ilvl w:val="0"/>
          <w:numId w:val="1001"/>
        </w:numPr>
        <w:pStyle w:val="Compact"/>
      </w:pPr>
      <w:r>
        <w:rPr>
          <w:bCs/>
          <w:b/>
        </w:rPr>
        <w:t xml:space="preserve">Infrastructural Constraints:</w:t>
      </w:r>
      <w:r>
        <w:t xml:space="preserve"> </w:t>
      </w:r>
      <w:r>
        <w:t xml:space="preserve">Inadequate infrastructure, such as unreliable electricity supply and traffic congestion, impacts business continuity. Consultants help organizations mitigate these risks through contingency planning and resource optimization.</w:t>
      </w:r>
    </w:p>
    <w:p>
      <w:pPr>
        <w:numPr>
          <w:ilvl w:val="0"/>
          <w:numId w:val="1001"/>
        </w:numPr>
        <w:pStyle w:val="Compact"/>
      </w:pPr>
      <w:r>
        <w:rPr>
          <w:bCs/>
          <w:b/>
        </w:rPr>
        <w:t xml:space="preserve">Cultural Dynamics:</w:t>
      </w:r>
      <w:r>
        <w:t xml:space="preserve"> </w:t>
      </w:r>
      <w:r>
        <w:t xml:space="preserve">Understanding the socio-cultural nuances of Lagos's diverse population is essential for consultants to design strategies that resonate with local stakeholders.</w:t>
      </w:r>
    </w:p>
    <w:p>
      <w:pPr>
        <w:numPr>
          <w:ilvl w:val="0"/>
          <w:numId w:val="1001"/>
        </w:numPr>
        <w:pStyle w:val="Compact"/>
      </w:pPr>
      <w:r>
        <w:rPr>
          <w:bCs/>
          <w:b/>
        </w:rPr>
        <w:t xml:space="preserve">Global Competition:</w:t>
      </w:r>
      <w:r>
        <w:t xml:space="preserve"> </w:t>
      </w:r>
      <w:r>
        <w:t xml:space="preserve">As Nigerian businesses expand into international markets, consultants assist in aligning practices with global benchmarks and fostering cross-border partnerships.</w:t>
      </w:r>
    </w:p>
    <w:p>
      <w:pPr>
        <w:pStyle w:val="FirstParagraph"/>
      </w:pPr>
      <w:r>
        <w:t xml:space="preserve">By addressing these challenges, business consultants contribute to the creation of a more stable and predictable business ecosystem in Lagos, which is crucial for attracting foreign investment and promoting domestic entrepreneurship.</w:t>
      </w:r>
    </w:p>
    <w:bookmarkEnd w:id="22"/>
    <w:bookmarkStart w:id="23" w:name="Xdc96d77ca29e0d7aeb31557799946373b03c18f"/>
    <w:p>
      <w:pPr>
        <w:pStyle w:val="Heading2"/>
      </w:pPr>
      <w:r>
        <w:t xml:space="preserve">Strategic Contributions of Business Consultants</w:t>
      </w:r>
    </w:p>
    <w:p>
      <w:pPr>
        <w:pStyle w:val="FirstParagraph"/>
      </w:pPr>
      <w:r>
        <w:t xml:space="preserve">A business consultant in Nigeria Lagos acts as a catalyst for organizational transformation. Their strategic contributions include:</w:t>
      </w:r>
    </w:p>
    <w:p>
      <w:pPr>
        <w:numPr>
          <w:ilvl w:val="0"/>
          <w:numId w:val="1002"/>
        </w:numPr>
        <w:pStyle w:val="Compact"/>
      </w:pPr>
      <w:r>
        <w:rPr>
          <w:bCs/>
          <w:b/>
        </w:rPr>
        <w:t xml:space="preserve">Operational Efficiency:</w:t>
      </w:r>
      <w:r>
        <w:t xml:space="preserve"> </w:t>
      </w:r>
      <w:r>
        <w:t xml:space="preserve">Consultants implement lean management techniques and digital solutions to reduce overheads and improve productivity. For instance, automating back-office processes in Lagos-based firms has been shown to cut operational costs by up to 25% (Lagos Chamber of Commerce Report, 2023).</w:t>
      </w:r>
    </w:p>
    <w:p>
      <w:pPr>
        <w:numPr>
          <w:ilvl w:val="0"/>
          <w:numId w:val="1002"/>
        </w:numPr>
        <w:pStyle w:val="Compact"/>
      </w:pPr>
      <w:r>
        <w:rPr>
          <w:bCs/>
          <w:b/>
        </w:rPr>
        <w:t xml:space="preserve">Market Expansion:</w:t>
      </w:r>
      <w:r>
        <w:t xml:space="preserve"> </w:t>
      </w:r>
      <w:r>
        <w:t xml:space="preserve">With Nigeria's growing consumer base, consultants help businesses identify untapped market segments. In Lagos, this often involves leveraging data analytics to target urban demographics or explore opportunities in emerging sectors like fintech and e-commerce.</w:t>
      </w:r>
    </w:p>
    <w:p>
      <w:pPr>
        <w:numPr>
          <w:ilvl w:val="0"/>
          <w:numId w:val="1002"/>
        </w:numPr>
        <w:pStyle w:val="Compact"/>
      </w:pPr>
      <w:r>
        <w:rPr>
          <w:bCs/>
          <w:b/>
        </w:rPr>
        <w:t xml:space="preserve">Risk Management:</w:t>
      </w:r>
      <w:r>
        <w:t xml:space="preserve"> </w:t>
      </w:r>
      <w:r>
        <w:t xml:space="preserve">Consultants assess financial and operational risks, such as currency fluctuations or supply chain disruptions, and recommend mitigation strategies tailored to Lagos's economic conditions.</w:t>
      </w:r>
    </w:p>
    <w:p>
      <w:pPr>
        <w:numPr>
          <w:ilvl w:val="0"/>
          <w:numId w:val="1002"/>
        </w:numPr>
        <w:pStyle w:val="Compact"/>
      </w:pPr>
      <w:r>
        <w:rPr>
          <w:bCs/>
          <w:b/>
        </w:rPr>
        <w:t xml:space="preserve">Sustainability Practices:</w:t>
      </w:r>
      <w:r>
        <w:t xml:space="preserve"> </w:t>
      </w:r>
      <w:r>
        <w:t xml:space="preserve">As global attention shifts toward environmental responsibility, consultants guide Nigerian companies in adopting green technologies and sustainable business models aligned with international standards.</w:t>
      </w:r>
    </w:p>
    <w:p>
      <w:pPr>
        <w:pStyle w:val="FirstParagraph"/>
      </w:pPr>
      <w:r>
        <w:t xml:space="preserve">These interventions not only enhance the profitability of individual enterprises but also strengthen Lagos's position as a regional economic leader.</w:t>
      </w:r>
    </w:p>
    <w:bookmarkEnd w:id="23"/>
    <w:bookmarkStart w:id="24" w:name="X04e28679e2e239abb4dae52d3ca9f824e176ca5"/>
    <w:p>
      <w:pPr>
        <w:pStyle w:val="Heading2"/>
      </w:pPr>
      <w:r>
        <w:t xml:space="preserve">The Academic Perspective on Business Consulting in Lagos</w:t>
      </w:r>
    </w:p>
    <w:p>
      <w:pPr>
        <w:pStyle w:val="FirstParagraph"/>
      </w:pPr>
      <w:r>
        <w:t xml:space="preserve">From an academic standpoint, the study of business consulting in Nigeria Lagos offers rich insights into the intersection of theory and practice. Researchers have highlighted how consultants in this region often adapt global methodologies to align with local contexts. For example, frameworks like SWOT analysis or Porter’s Five Forces are frequently modified to account for Lagos-specific factors such as informal economic networks or political influences.</w:t>
      </w:r>
    </w:p>
    <w:p>
      <w:pPr>
        <w:pStyle w:val="BodyText"/>
      </w:pPr>
      <w:r>
        <w:t xml:space="preserve">Moreover, academic studies emphasize the need for continuous education and training of consultants in Nigeria. Institutions like Lagos State University and the University of Lagos have started offering specialized programs in business consulting, equipping professionals with skills to address local challenges. These programs also encourage interdisciplinary collaboration, combining insights from economics, law, and technology to create holistic solutions.</w:t>
      </w:r>
    </w:p>
    <w:bookmarkEnd w:id="24"/>
    <w:bookmarkStart w:id="25" w:name="case-studies-success-stories-in-lagos"/>
    <w:p>
      <w:pPr>
        <w:pStyle w:val="Heading2"/>
      </w:pPr>
      <w:r>
        <w:t xml:space="preserve">Case Studies: Success Stories in Lagos</w:t>
      </w:r>
    </w:p>
    <w:p>
      <w:pPr>
        <w:pStyle w:val="FirstParagraph"/>
      </w:pPr>
      <w:r>
        <w:t xml:space="preserve">To illustrate the impact of business consultants in Nigeria Lagos, consider the following examples:</w:t>
      </w:r>
    </w:p>
    <w:p>
      <w:pPr>
        <w:numPr>
          <w:ilvl w:val="0"/>
          <w:numId w:val="1003"/>
        </w:numPr>
        <w:pStyle w:val="Compact"/>
      </w:pPr>
      <w:r>
        <w:rPr>
          <w:bCs/>
          <w:b/>
        </w:rPr>
        <w:t xml:space="preserve">Tech Startup Growth:</w:t>
      </w:r>
      <w:r>
        <w:t xml:space="preserve"> </w:t>
      </w:r>
      <w:r>
        <w:t xml:space="preserve">A Lagos-based fintech company partnered with a consultant to refine its business model and secure venture capital funding. The consultancy's strategic guidance led to a 40% increase in user engagement within six months.</w:t>
      </w:r>
    </w:p>
    <w:p>
      <w:pPr>
        <w:numPr>
          <w:ilvl w:val="0"/>
          <w:numId w:val="1003"/>
        </w:numPr>
        <w:pStyle w:val="Compact"/>
      </w:pPr>
      <w:r>
        <w:rPr>
          <w:bCs/>
          <w:b/>
        </w:rPr>
        <w:t xml:space="preserve">Manufacturing Optimization:</w:t>
      </w:r>
      <w:r>
        <w:t xml:space="preserve"> </w:t>
      </w:r>
      <w:r>
        <w:t xml:space="preserve">A textile manufacturer in Lagos engaged consultants to modernize its production line. By integrating automation and improving supply chain logistics, the company reduced waste by 30% and increased output by 15%.</w:t>
      </w:r>
    </w:p>
    <w:p>
      <w:pPr>
        <w:numPr>
          <w:ilvl w:val="0"/>
          <w:numId w:val="1003"/>
        </w:numPr>
        <w:pStyle w:val="Compact"/>
      </w:pPr>
      <w:r>
        <w:rPr>
          <w:bCs/>
          <w:b/>
        </w:rPr>
        <w:t xml:space="preserve">SME Sustainability:</w:t>
      </w:r>
      <w:r>
        <w:t xml:space="preserve"> </w:t>
      </w:r>
      <w:r>
        <w:t xml:space="preserve">Small and medium enterprises (SMEs) in Lagos often struggle with access to financing. Consultants have helped these businesses develop compelling pitch decks and navigate government grants, enabling over 200 SMEs to secure funding between 2021 and 2023.</w:t>
      </w:r>
    </w:p>
    <w:p>
      <w:pPr>
        <w:pStyle w:val="FirstParagraph"/>
      </w:pPr>
      <w:r>
        <w:t xml:space="preserve">Such case studies underscore the transformative power of business consulting in fostering innovation and resilience in Lagos's economy.</w:t>
      </w:r>
    </w:p>
    <w:bookmarkEnd w:id="25"/>
    <w:bookmarkStart w:id="26" w:name="conclusion"/>
    <w:p>
      <w:pPr>
        <w:pStyle w:val="Heading2"/>
      </w:pPr>
      <w:r>
        <w:t xml:space="preserve">Conclusion</w:t>
      </w:r>
    </w:p>
    <w:p>
      <w:pPr>
        <w:pStyle w:val="FirstParagraph"/>
      </w:pPr>
      <w:r>
        <w:t xml:space="preserve">In conclusion, a business consultant is an indispensable asset to the economic development of Nigeria Lagos. By addressing localized challenges and leveraging global best practices, consultants empower organizations to thrive in a competitive landscape. The academic exploration of this role highlights its significance not only for individual enterprises but also for the broader goal of sustainable urban growth in Lagos. As Nigeria continues to emerge as a key player in Africa's economic narrative, the contributions of business consultants will remain central to unlocking the city's full potential.</w:t>
      </w:r>
    </w:p>
    <w:bookmarkEnd w:id="26"/>
    <w:p>
      <w:pPr>
        <w:pStyle w:val="BodyText"/>
      </w:pPr>
      <w:r>
        <w:t xml:space="preserve">This abstract academic document underscores the critical role of business consultants in Nigeria Lagos, emphasizing their strategic value and alignment with regional economic priorities. The integration of theoretical knowledge with practical applications ensures that this analysis remains relevant to both academic discourse and industry practice.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Nigeria Lagos</dc:title>
  <dc:creator/>
  <dc:language>en</dc:language>
  <cp:keywords/>
  <dcterms:created xsi:type="dcterms:W3CDTF">2026-07-23T20:11:30Z</dcterms:created>
  <dcterms:modified xsi:type="dcterms:W3CDTF">2026-07-23T20:11:30Z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