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92707eb8f48f1e54c210239d6ed97682eb66ae0"/>
    <w:p>
      <w:pPr>
        <w:pStyle w:val="Heading1"/>
      </w:pPr>
      <w:r>
        <w:t xml:space="preserve">Abstract Academic Document: The Role of a Business Consultant in South Africa Johannesburg</w:t>
      </w:r>
    </w:p>
    <w:p>
      <w:pPr>
        <w:pStyle w:val="FirstParagraph"/>
      </w:pPr>
      <w:r>
        <w:rPr>
          <w:bCs/>
          <w:b/>
        </w:rPr>
        <w:t xml:space="preserve">Abstract:</w:t>
      </w:r>
    </w:p>
    <w:p>
      <w:pPr>
        <w:pStyle w:val="BodyText"/>
      </w:pPr>
      <w:r>
        <w:t xml:space="preserve">In the dynamic and multifaceted economic landscape of South Africa, particularly within the bustling metropolis of Johannesburg, the role of a</w:t>
      </w:r>
      <w:r>
        <w:t xml:space="preserve"> </w:t>
      </w:r>
      <w:r>
        <w:rPr>
          <w:bCs/>
          <w:b/>
        </w:rPr>
        <w:t xml:space="preserve">Business Consultant</w:t>
      </w:r>
      <w:r>
        <w:t xml:space="preserve"> </w:t>
      </w:r>
      <w:r>
        <w:t xml:space="preserve">has become increasingly pivotal. As one of Africa's most economically vibrant cities, Johannesburg serves as a critical hub for trade, innovation, and investment. However, its unique socio-economic challenges—ranging from historical inequalities to rapid technological advancements—necessitate specialized expertise to navigate the complexities of business operations within this environment. This academic abstract explores the evolving responsibilities and strategic importance of</w:t>
      </w:r>
      <w:r>
        <w:t xml:space="preserve"> </w:t>
      </w:r>
      <w:r>
        <w:rPr>
          <w:bCs/>
          <w:b/>
        </w:rPr>
        <w:t xml:space="preserve">Business Consultants</w:t>
      </w:r>
      <w:r>
        <w:t xml:space="preserve"> </w:t>
      </w:r>
      <w:r>
        <w:t xml:space="preserve">in Johannesburg, emphasizing their role in fostering sustainable growth, addressing market-specific challenges, and aligning organizational goals with both local and global trends.</w:t>
      </w:r>
    </w:p>
    <w:bookmarkStart w:id="20" w:name="X943084bce075e8aaa679093bc44235794418170"/>
    <w:p>
      <w:pPr>
        <w:pStyle w:val="Heading2"/>
      </w:pPr>
      <w:r>
        <w:t xml:space="preserve">The Unique Context of South Africa Johannesburg</w:t>
      </w:r>
    </w:p>
    <w:p>
      <w:pPr>
        <w:pStyle w:val="FirstParagraph"/>
      </w:pPr>
      <w:r>
        <w:t xml:space="preserve">Johannesburg, the economic capital of South Africa and a major African financial center, presents a unique blend of opportunities and challenges for business professionals. As the city grapples with post-apartheid socio-economic transitions, it has emerged as a magnet for international investors while also facing domestic issues such as high unemployment rates, infrastructure gaps, and disparities in income distribution. For</w:t>
      </w:r>
      <w:r>
        <w:t xml:space="preserve"> </w:t>
      </w:r>
      <w:r>
        <w:rPr>
          <w:bCs/>
          <w:b/>
        </w:rPr>
        <w:t xml:space="preserve">Business Consultants</w:t>
      </w:r>
      <w:r>
        <w:t xml:space="preserve">, understanding these contextual factors is essential to provide tailored solutions that resonate with the city's diverse stakeholders.</w:t>
      </w:r>
    </w:p>
    <w:p>
      <w:pPr>
        <w:pStyle w:val="BodyText"/>
      </w:pPr>
      <w:r>
        <w:t xml:space="preserve">The city's economy is characterized by a mix of traditional industries (such as mining and finance) and emerging sectors like technology, renewable energy, and digital innovation. This duality creates a fertile ground for consultants to assist businesses in adapting to both legacy systems and forward-thinking strategies. Furthermore, Johannesburg's position as a gateway between Africa and global markets necessitates expertise in cross-border operations, regulatory compliance (including South African policies), and cultural sensitivity.</w:t>
      </w:r>
    </w:p>
    <w:bookmarkEnd w:id="20"/>
    <w:bookmarkStart w:id="21" w:name="X47637e5afbf20e8f1205d18165df58c5035d935"/>
    <w:p>
      <w:pPr>
        <w:pStyle w:val="Heading2"/>
      </w:pPr>
      <w:r>
        <w:t xml:space="preserve">Key Responsibilities of a Business Consultant in Johannesburg</w:t>
      </w:r>
    </w:p>
    <w:p>
      <w:pPr>
        <w:pStyle w:val="FirstParagraph"/>
      </w:pPr>
      <w:r>
        <w:t xml:space="preserve">A</w:t>
      </w:r>
      <w:r>
        <w:t xml:space="preserve"> </w:t>
      </w:r>
      <w:r>
        <w:rPr>
          <w:bCs/>
          <w:b/>
        </w:rPr>
        <w:t xml:space="preserve">Business Consultant</w:t>
      </w:r>
      <w:r>
        <w:t xml:space="preserve"> </w:t>
      </w:r>
      <w:r>
        <w:t xml:space="preserve">in Johannesburg must act as a bridge between organizations and the local socio-economic environment. Their responsibilities encompass a wide range of functions, including strategic planning, operational efficiency analysis, market research, and risk management. In particular, consultants are often called upon to address challenges unique to South Africa's regulatory framework or cultural dynamics.</w:t>
      </w:r>
    </w:p>
    <w:p>
      <w:pPr>
        <w:pStyle w:val="BodyText"/>
      </w:pPr>
      <w:r>
        <w:t xml:space="preserve">For instance, Johannesburg's high levels of economic inequality require consultants to devise inclusive business models that cater to both affluent consumers and underprivileged communities. Additionally, the city's diverse population—comprising multiple ethnic groups, languages, and cultures—demands that consultants adopt culturally responsive approaches when advising clients on branding strategies or customer engagement.</w:t>
      </w:r>
    </w:p>
    <w:p>
      <w:pPr>
        <w:pStyle w:val="BodyText"/>
      </w:pPr>
      <w:r>
        <w:t xml:space="preserve">Another critical aspect is the integration of South African policies into business practices. Consultants must stay informed about national legislation such as the Broad-Based Black Economic Empowerment (BBBEE) Act, labor laws, and environmental regulations. In Johannesburg, where compliance with these standards is non-negotiable for both local and international firms, consultants play a vital role in ensuring that businesses meet legal requirements while maintaining competitiveness.</w:t>
      </w:r>
    </w:p>
    <w:bookmarkEnd w:id="21"/>
    <w:bookmarkStart w:id="22" w:name="Xf6824b13838c415fd88bbb6db8663702ec4a116"/>
    <w:p>
      <w:pPr>
        <w:pStyle w:val="Heading2"/>
      </w:pPr>
      <w:r>
        <w:t xml:space="preserve">Challenges Faced by Business Consultants in Johannesburg</w:t>
      </w:r>
    </w:p>
    <w:p>
      <w:pPr>
        <w:pStyle w:val="FirstParagraph"/>
      </w:pPr>
      <w:r>
        <w:t xml:space="preserve">Despite the opportunities presented by Johannesburg's economic environment,</w:t>
      </w:r>
      <w:r>
        <w:t xml:space="preserve"> </w:t>
      </w:r>
      <w:r>
        <w:rPr>
          <w:bCs/>
          <w:b/>
        </w:rPr>
        <w:t xml:space="preserve">Business Consultants</w:t>
      </w:r>
      <w:r>
        <w:t xml:space="preserve"> </w:t>
      </w:r>
      <w:r>
        <w:t xml:space="preserve">face several challenges. One significant hurdle is the city's infrastructure limitations. While Johannesburg has modern financial districts and world-class amenities, certain areas still lack reliable transportation networks or digital connectivity, which can impact business operations.</w:t>
      </w:r>
    </w:p>
    <w:p>
      <w:pPr>
        <w:pStyle w:val="BodyText"/>
      </w:pPr>
      <w:r>
        <w:t xml:space="preserve">Another challenge lies in the fluctuating economic climate of South Africa. Currency volatility, inflationary pressures, and trade tensions with key partners such as China or the United States require consultants to remain agile in their strategies. Moreover, Johannesburg's businesses often operate within a dual economy—one that includes both formal and informal sectors—necessitating consultants to navigate this complexity when advising on market expansion or supply chain management.</w:t>
      </w:r>
    </w:p>
    <w:p>
      <w:pPr>
        <w:pStyle w:val="BodyText"/>
      </w:pPr>
      <w:r>
        <w:t xml:space="preserve">Cultural nuances further complicate the work of</w:t>
      </w:r>
      <w:r>
        <w:t xml:space="preserve"> </w:t>
      </w:r>
      <w:r>
        <w:rPr>
          <w:bCs/>
          <w:b/>
        </w:rPr>
        <w:t xml:space="preserve">Business Consultants</w:t>
      </w:r>
      <w:r>
        <w:t xml:space="preserve">. Johannesburg is a melting pot of cultures, which can lead to diverse expectations in business interactions. Consultants must be adept at managing these differences and ensuring that their advice aligns with local norms while also meeting global standards.</w:t>
      </w:r>
    </w:p>
    <w:bookmarkEnd w:id="22"/>
    <w:bookmarkStart w:id="23" w:name="opportunities-for-growth-and-impact"/>
    <w:p>
      <w:pPr>
        <w:pStyle w:val="Heading2"/>
      </w:pPr>
      <w:r>
        <w:t xml:space="preserve">Opportunities for Growth and Impact</w:t>
      </w:r>
    </w:p>
    <w:p>
      <w:pPr>
        <w:pStyle w:val="FirstParagraph"/>
      </w:pPr>
      <w:r>
        <w:t xml:space="preserve">Despite these challenges, Johannesburg offers unparalleled opportunities for</w:t>
      </w:r>
      <w:r>
        <w:t xml:space="preserve"> </w:t>
      </w:r>
      <w:r>
        <w:rPr>
          <w:bCs/>
          <w:b/>
        </w:rPr>
        <w:t xml:space="preserve">Business Consultants</w:t>
      </w:r>
      <w:r>
        <w:t xml:space="preserve"> </w:t>
      </w:r>
      <w:r>
        <w:t xml:space="preserve">to make a meaningful impact. The city's growing tech sector, driven by startups and innovation hubs like Silicon Cape, has created demand for consultants specializing in digital transformation and cybersecurity. Additionally, the push toward sustainable development—such as South Africa's renewable energy initiatives—has opened new avenues for consultants to guide businesses in adopting eco-friendly practices.</w:t>
      </w:r>
    </w:p>
    <w:p>
      <w:pPr>
        <w:pStyle w:val="BodyText"/>
      </w:pPr>
      <w:r>
        <w:t xml:space="preserve">Furthermore, Johannesburg's role as a financial hub has attracted multinational corporations seeking to establish a presence in Africa. Consultants are instrumental in helping these companies adapt their operations to the local market while maintaining alignment with global objectives. This includes everything from optimizing tax strategies under South African laws to fostering relationships with local stakeholders.</w:t>
      </w:r>
    </w:p>
    <w:bookmarkEnd w:id="23"/>
    <w:bookmarkStart w:id="24" w:name="X4bf635e8a349c850e862af482cc9d04f81c2824"/>
    <w:p>
      <w:pPr>
        <w:pStyle w:val="Heading2"/>
      </w:pPr>
      <w:r>
        <w:t xml:space="preserve">Conclusion: The Future of Business Consulting in Johannesburg</w:t>
      </w:r>
    </w:p>
    <w:p>
      <w:pPr>
        <w:pStyle w:val="FirstParagraph"/>
      </w:pPr>
      <w:r>
        <w:t xml:space="preserve">In conclusion, the role of a</w:t>
      </w:r>
      <w:r>
        <w:t xml:space="preserve"> </w:t>
      </w:r>
      <w:r>
        <w:rPr>
          <w:bCs/>
          <w:b/>
        </w:rPr>
        <w:t xml:space="preserve">Business Consultant</w:t>
      </w:r>
      <w:r>
        <w:t xml:space="preserve"> </w:t>
      </w:r>
      <w:r>
        <w:t xml:space="preserve">in South Africa's Johannesburg is both complex and vital. As the city continues to evolve as an economic powerhouse, consultants must remain adaptable, culturally aware, and deeply knowledgeable about both local and global business dynamics. By addressing the unique challenges of Johannesburg while leveraging its opportunities,</w:t>
      </w:r>
      <w:r>
        <w:t xml:space="preserve"> </w:t>
      </w:r>
      <w:r>
        <w:rPr>
          <w:bCs/>
          <w:b/>
        </w:rPr>
        <w:t xml:space="preserve">Business Consultants</w:t>
      </w:r>
      <w:r>
        <w:t xml:space="preserve"> </w:t>
      </w:r>
      <w:r>
        <w:t xml:space="preserve">can drive sustainable growth and contribute meaningfully to South Africa's economic development.</w:t>
      </w:r>
    </w:p>
    <w:p>
      <w:pPr>
        <w:pStyle w:val="BodyText"/>
      </w:pPr>
      <w:r>
        <w:t xml:space="preserve">This academic exploration underscores the importance of tailoring business consulting services to the specific needs of Johannesburg. As South Africa's economic landscape continues to shift, the expertise of</w:t>
      </w:r>
      <w:r>
        <w:t xml:space="preserve"> </w:t>
      </w:r>
      <w:r>
        <w:rPr>
          <w:bCs/>
          <w:b/>
        </w:rPr>
        <w:t xml:space="preserve">Business Consultants</w:t>
      </w:r>
      <w:r>
        <w:t xml:space="preserve"> </w:t>
      </w:r>
      <w:r>
        <w:t xml:space="preserve">will remain a cornerstone for organizations aiming to thrive in this dynamic urban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South Africa Johannesburg</dc:title>
  <dc:creator/>
  <dc:language>en</dc:language>
  <cp:keywords/>
  <dcterms:created xsi:type="dcterms:W3CDTF">2026-07-24T18:53:28Z</dcterms:created>
  <dcterms:modified xsi:type="dcterms:W3CDTF">2026-07-24T18:53:28Z</dcterms:modified>
</cp:coreProperties>
</file>

<file path=docProps/custom.xml><?xml version="1.0" encoding="utf-8"?>
<Properties xmlns="http://schemas.openxmlformats.org/officeDocument/2006/custom-properties" xmlns:vt="http://schemas.openxmlformats.org/officeDocument/2006/docPropsVTypes"/>
</file>