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2f2273c1b778647befd91ced354f923536283f9"/>
    <w:p>
      <w:pPr>
        <w:pStyle w:val="Heading1"/>
      </w:pPr>
      <w:r>
        <w:t xml:space="preserve">Abstract Academic: The Role of a Business Consultant in Zimbabwe Harare</w:t>
      </w:r>
    </w:p>
    <w:p>
      <w:pPr>
        <w:pStyle w:val="FirstParagraph"/>
      </w:pPr>
      <w:r>
        <w:rPr>
          <w:bCs/>
          <w:b/>
        </w:rPr>
        <w:t xml:space="preserve">Abstract academic:</w:t>
      </w:r>
      <w:r>
        <w:t xml:space="preserve"> </w:t>
      </w:r>
      <w:r>
        <w:t xml:space="preserve">This document provides an in-depth analysis of the role, challenges, and opportunities faced by a</w:t>
      </w:r>
      <w:r>
        <w:t xml:space="preserve"> </w:t>
      </w:r>
      <w:r>
        <w:rPr>
          <w:bCs/>
          <w:b/>
        </w:rPr>
        <w:t xml:space="preserve">Business Consultant</w:t>
      </w:r>
      <w:r>
        <w:t xml:space="preserve"> </w:t>
      </w:r>
      <w:r>
        <w:t xml:space="preserve">operating within the dynamic economic landscape of</w:t>
      </w:r>
      <w:r>
        <w:t xml:space="preserve"> </w:t>
      </w:r>
      <w:r>
        <w:rPr>
          <w:bCs/>
          <w:b/>
        </w:rPr>
        <w:t xml:space="preserve">Zimbabwe Harare</w:t>
      </w:r>
      <w:r>
        <w:t xml:space="preserve">. As the capital city and economic hub of Zimbabwe, Harare presents a unique environment for business consultants to navigate complex socio-political factors while addressing both local and international market demands. The paper explores the significance of strategic advisory services in fostering sustainable business growth, particularly in sectors such as agriculture, mining, finance, and emerging technology industries. It also examines the critical skills required for a</w:t>
      </w:r>
      <w:r>
        <w:t xml:space="preserve"> </w:t>
      </w:r>
      <w:r>
        <w:rPr>
          <w:bCs/>
          <w:b/>
        </w:rPr>
        <w:t xml:space="preserve">Business Consultant</w:t>
      </w:r>
      <w:r>
        <w:t xml:space="preserve"> </w:t>
      </w:r>
      <w:r>
        <w:t xml:space="preserve">to thrive in Harare’s competitive environment and highlights case studies that illustrate successful interventions.</w:t>
      </w:r>
    </w:p>
    <w:p>
      <w:pPr>
        <w:pStyle w:val="BodyText"/>
      </w:pPr>
      <w:r>
        <w:rPr>
          <w:bCs/>
          <w:b/>
        </w:rPr>
        <w:t xml:space="preserve">Zimbabwe Harare</w:t>
      </w:r>
      <w:r>
        <w:t xml:space="preserve"> </w:t>
      </w:r>
      <w:r>
        <w:t xml:space="preserve">has long been the epicenter of Zimbabwe’s economic activity, hosting major corporate headquarters, financial institutions, and international trade networks. However, the region has experienced significant economic fluctuations over the past decade due to hyperinflationary pressures, political instability, and shifts in global commodity markets. These challenges have created a demand for specialized</w:t>
      </w:r>
      <w:r>
        <w:t xml:space="preserve"> </w:t>
      </w:r>
      <w:r>
        <w:rPr>
          <w:bCs/>
          <w:b/>
        </w:rPr>
        <w:t xml:space="preserve">Business Consultant</w:t>
      </w:r>
      <w:r>
        <w:t xml:space="preserve"> </w:t>
      </w:r>
      <w:r>
        <w:t xml:space="preserve">services that can help organizations adapt to changing conditions while maintaining operational efficiency and profitability.</w:t>
      </w:r>
    </w:p>
    <w:p>
      <w:pPr>
        <w:pStyle w:val="BodyText"/>
      </w:pPr>
      <w:r>
        <w:t xml:space="preserve">The role of a</w:t>
      </w:r>
      <w:r>
        <w:t xml:space="preserve"> </w:t>
      </w:r>
      <w:r>
        <w:rPr>
          <w:bCs/>
          <w:b/>
        </w:rPr>
        <w:t xml:space="preserve">Business Consultant</w:t>
      </w:r>
      <w:r>
        <w:t xml:space="preserve"> </w:t>
      </w:r>
      <w:r>
        <w:t xml:space="preserve">in Harare extends beyond traditional advisory functions. Consultants must act as strategic partners, providing tailored solutions to address sector-specific issues such as currency volatility, supply chain disruptions, regulatory compliance, and workforce development. For example, in the mining sector—a cornerstone of Zimbabwe’s economy—consultants have played a pivotal role in helping companies navigate licensing frameworks and optimize production processes amid global demand fluctuations for minerals like platinum and gold.</w:t>
      </w:r>
    </w:p>
    <w:p>
      <w:pPr>
        <w:pStyle w:val="BodyText"/>
      </w:pPr>
      <w:r>
        <w:rPr>
          <w:bCs/>
          <w:b/>
        </w:rPr>
        <w:t xml:space="preserve">Zimbabwe Harare</w:t>
      </w:r>
      <w:r>
        <w:t xml:space="preserve"> </w:t>
      </w:r>
      <w:r>
        <w:t xml:space="preserve">also presents unique challenges for consultants due to its evolving regulatory environment. The government has introduced policies aimed at attracting foreign investment while simultaneously promoting local entrepreneurship. A</w:t>
      </w:r>
      <w:r>
        <w:t xml:space="preserve"> </w:t>
      </w:r>
      <w:r>
        <w:rPr>
          <w:bCs/>
          <w:b/>
        </w:rPr>
        <w:t xml:space="preserve">Business Consultant</w:t>
      </w:r>
      <w:r>
        <w:t xml:space="preserve"> </w:t>
      </w:r>
      <w:r>
        <w:t xml:space="preserve">must possess a deep understanding of these policy shifts to advise clients on compliance, risk mitigation, and capital allocation strategies. Additionally, the rise of informal economic sectors in Harare has necessitated innovative approaches to consulting, such as integrating community-driven solutions into business models.</w:t>
      </w:r>
    </w:p>
    <w:p>
      <w:pPr>
        <w:pStyle w:val="BodyText"/>
      </w:pPr>
      <w:r>
        <w:t xml:space="preserve">The academic relevance of this document lies in its exploration of how a</w:t>
      </w:r>
      <w:r>
        <w:t xml:space="preserve"> </w:t>
      </w:r>
      <w:r>
        <w:rPr>
          <w:bCs/>
          <w:b/>
        </w:rPr>
        <w:t xml:space="preserve">Business Consultant</w:t>
      </w:r>
      <w:r>
        <w:t xml:space="preserve"> </w:t>
      </w:r>
      <w:r>
        <w:t xml:space="preserve">can leverage data-driven insights and cross-sectoral expertise to drive growth in</w:t>
      </w:r>
      <w:r>
        <w:t xml:space="preserve"> </w:t>
      </w:r>
      <w:r>
        <w:rPr>
          <w:bCs/>
          <w:b/>
        </w:rPr>
        <w:t xml:space="preserve">Zimbabwe Harare</w:t>
      </w:r>
      <w:r>
        <w:t xml:space="preserve">. Emphasis is placed on the importance of cultural sensitivity, as consultants must align their strategies with local business practices and social norms. For instance, partnerships with traditional leaders or community stakeholders are often essential for gaining trust and ensuring the long-term viability of initiatives in Harare.</w:t>
      </w:r>
    </w:p>
    <w:p>
      <w:pPr>
        <w:pStyle w:val="BodyText"/>
      </w:pPr>
      <w:r>
        <w:t xml:space="preserve">Cases studies within this abstract highlight successful interventions by</w:t>
      </w:r>
      <w:r>
        <w:t xml:space="preserve"> </w:t>
      </w:r>
      <w:r>
        <w:rPr>
          <w:bCs/>
          <w:b/>
        </w:rPr>
        <w:t xml:space="preserve">Business Consultants</w:t>
      </w:r>
      <w:r>
        <w:t xml:space="preserve"> </w:t>
      </w:r>
      <w:r>
        <w:t xml:space="preserve">in Harare. One example involves a consulting firm that helped a local agribusiness adapt to climate change impacts by introducing drought-resistant crops and sustainable irrigation techniques. Another case study details how consultants supported a Zimbabwean fintech startup in securing international funding while complying with regional financial regulations.</w:t>
      </w:r>
    </w:p>
    <w:p>
      <w:pPr>
        <w:pStyle w:val="BodyText"/>
      </w:pPr>
      <w:r>
        <w:t xml:space="preserve">The document further examines the skill set required for a</w:t>
      </w:r>
      <w:r>
        <w:t xml:space="preserve"> </w:t>
      </w:r>
      <w:r>
        <w:rPr>
          <w:bCs/>
          <w:b/>
        </w:rPr>
        <w:t xml:space="preserve">Business Consultant</w:t>
      </w:r>
      <w:r>
        <w:t xml:space="preserve"> </w:t>
      </w:r>
      <w:r>
        <w:t xml:space="preserve">operating in Harare. These include expertise in financial modeling, market analysis, stakeholder engagement, and crisis management. Given the economic volatility of</w:t>
      </w:r>
      <w:r>
        <w:t xml:space="preserve"> </w:t>
      </w:r>
      <w:r>
        <w:rPr>
          <w:bCs/>
          <w:b/>
        </w:rPr>
        <w:t xml:space="preserve">Zimbabwe Harare</w:t>
      </w:r>
      <w:r>
        <w:t xml:space="preserve">, consultants must also be adept at scenario planning and rapid decision-making under uncertainty.</w:t>
      </w:r>
    </w:p>
    <w:p>
      <w:pPr>
        <w:pStyle w:val="BodyText"/>
      </w:pPr>
      <w:r>
        <w:t xml:space="preserve">In addition to traditional consulting roles, there is a growing demand for consultants specializing in digital transformation within</w:t>
      </w:r>
      <w:r>
        <w:t xml:space="preserve"> </w:t>
      </w:r>
      <w:r>
        <w:rPr>
          <w:bCs/>
          <w:b/>
        </w:rPr>
        <w:t xml:space="preserve">Zimbabwe Harare</w:t>
      </w:r>
      <w:r>
        <w:t xml:space="preserve">. As internet penetration increases and local businesses seek to digitize operations, consultants are tasked with implementing e-commerce platforms, cybersecurity protocols, and data analytics systems tailored to the region’s infrastructure capabilities.</w:t>
      </w:r>
    </w:p>
    <w:p>
      <w:pPr>
        <w:pStyle w:val="BodyText"/>
      </w:pPr>
      <w:r>
        <w:t xml:space="preserve">The paper concludes by underscoring the importance of collaboration between</w:t>
      </w:r>
      <w:r>
        <w:t xml:space="preserve"> </w:t>
      </w:r>
      <w:r>
        <w:rPr>
          <w:bCs/>
          <w:b/>
        </w:rPr>
        <w:t xml:space="preserve">Business Consultants</w:t>
      </w:r>
      <w:r>
        <w:t xml:space="preserve">, academic institutions, and policymakers in fostering a resilient business ecosystem in</w:t>
      </w:r>
      <w:r>
        <w:t xml:space="preserve"> </w:t>
      </w:r>
      <w:r>
        <w:rPr>
          <w:bCs/>
          <w:b/>
        </w:rPr>
        <w:t xml:space="preserve">Zimbabwe Harare</w:t>
      </w:r>
      <w:r>
        <w:t xml:space="preserve">. Recommendations include expanding training programs for consultants focused on regional economic dynamics and creating platforms for knowledge exchange between international experts and local practitioners.</w:t>
      </w:r>
    </w:p>
    <w:p>
      <w:pPr>
        <w:pStyle w:val="BodyText"/>
      </w:pPr>
      <w:r>
        <w:rPr>
          <w:bCs/>
          <w:b/>
        </w:rPr>
        <w:t xml:space="preserve">Keywords:</w:t>
      </w:r>
      <w:r>
        <w:t xml:space="preserve"> </w:t>
      </w:r>
      <w:r>
        <w:t xml:space="preserve">Business Consultant, Zimbabwe Harare, Economic Development, Strategic Advisory Services, Consulting Industry, Regional Market Dynamics.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Zimbabwe Harare</dc:title>
  <dc:creator/>
  <dc:language>en</dc:language>
  <cp:keywords/>
  <dcterms:created xsi:type="dcterms:W3CDTF">2026-07-23T13:25:49Z</dcterms:created>
  <dcterms:modified xsi:type="dcterms:W3CDTF">2026-07-23T13:25:49Z</dcterms:modified>
</cp:coreProperties>
</file>

<file path=docProps/custom.xml><?xml version="1.0" encoding="utf-8"?>
<Properties xmlns="http://schemas.openxmlformats.org/officeDocument/2006/custom-properties" xmlns:vt="http://schemas.openxmlformats.org/officeDocument/2006/docPropsVTypes"/>
</file>