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20" w:name="Xb0cd12e4b9280a2c139265401872f09cefd44e6"/>
    <w:p>
      <w:pPr>
        <w:pStyle w:val="Heading1"/>
      </w:pPr>
      <w:r>
        <w:t xml:space="preserve">Abstract Academic Document: The Role of the Carpenter in Algeria, Algiers</w:t>
      </w:r>
    </w:p>
    <w:p>
      <w:pPr>
        <w:pStyle w:val="FirstParagraph"/>
      </w:pPr>
      <w:r>
        <w:rPr>
          <w:bCs/>
          <w:b/>
        </w:rPr>
        <w:t xml:space="preserve">Abstract academic:</w:t>
      </w:r>
      <w:r>
        <w:t xml:space="preserve"> </w:t>
      </w:r>
      <w:r>
        <w:t xml:space="preserve">This document provides an in-depth analysis of the carpenter's role within the socio-economic and cultural framework of Algeria, specifically focusing on the city of Algiers. Carpentry, as a traditional and artisanal profession, has historically been integral to the development of Algerian architecture, furniture design, and community craftsmanship. In contemporary times, particularly in a rapidly urbanizing region like Algiers—the capital of Algeria—carpenters face both opportunities and challenges shaped by globalization, technological advancements, and local regulatory frameworks. This abstract academic document examines the evolution of carpentry in Algiers from historical roots to modern practices, evaluates the professional skills required for success in this field, and explores how carpenters contribute to Algeria’s economic development while adapting to global trends. The study underscores the importance of preserving traditional techniques alongside embracing innovation to ensure the sustainability of Algerian craftsmanship in Algiers and beyond.</w:t>
      </w:r>
    </w:p>
    <w:p>
      <w:pPr>
        <w:pStyle w:val="BodyText"/>
      </w:pPr>
      <w:r>
        <w:rPr>
          <w:bCs/>
          <w:b/>
        </w:rPr>
        <w:t xml:space="preserve">Carpenter:</w:t>
      </w:r>
      <w:r>
        <w:t xml:space="preserve"> </w:t>
      </w:r>
      <w:r>
        <w:t xml:space="preserve">A carpenter is a skilled tradesperson who specializes in working with wood, metal, or other materials to construct, repair, and install structures or objects. In Algeria’s capital city of Algiers, carpenters play a pivotal role in shaping the urban landscape through furniture-making, architectural woodworking, and restoration projects. Historically rooted in the Berber and Arab traditions of craftsmanship that date back centuries, Algerian carpentry has been influenced by both indigenous techniques and foreign styles introduced during colonial periods. Today, carpenters in Algiers operate across a diverse range of sectors—including residential construction, public infrastructure projects (such as mosques and government buildings), and the hospitality industry—highlighting their versatility and adaptability.</w:t>
      </w:r>
    </w:p>
    <w:p>
      <w:pPr>
        <w:pStyle w:val="BodyText"/>
      </w:pPr>
      <w:r>
        <w:t xml:space="preserve">The profession of carpentry in Algeria is not merely a technical practice but also a cultural expression. Traditional Algerian furniture, for example, often features intricate woodwork patterns inspired by Islamic art, such as geometric motifs and arabesque designs. These elements reflect the deep connection between carpenters and the broader aesthetic values of Algerian society. In Algiers, where historical landmarks like the Casbah (a UNESCO World Heritage Site) stand as testaments to centuries of craftsmanship, carpenters continue to contribute to heritage preservation through restoration efforts that require both precision and an understanding of historical context.</w:t>
      </w:r>
    </w:p>
    <w:p>
      <w:pPr>
        <w:pStyle w:val="BodyText"/>
      </w:pPr>
      <w:r>
        <w:t xml:space="preserve">However, the role of the carpenter in Algeria’s contemporary economy is evolving. With urbanization rates in Algiers rising and modern construction demands increasing, there is a growing need for carpenters who can integrate traditional skills with cutting-edge technologies such as computer-aided design (CAD) software and advanced woodworking machinery. This shift presents both opportunities and challenges. On one hand, it allows Algerian carpenters to compete in international markets by producing high-quality, culturally distinctive products. On the other hand, it necessitates ongoing education and training to keep pace with technological advancements.</w:t>
      </w:r>
    </w:p>
    <w:p>
      <w:pPr>
        <w:pStyle w:val="BodyText"/>
      </w:pPr>
      <w:r>
        <w:t xml:space="preserve">In terms of economic impact, the carpenter profession in Algeria is vital for several sectors. For instance, in Algiers, where real estate development is booming due to population growth and government infrastructure projects (e.g., highways, schools), carpenters are in high demand for tasks ranging from custom cabinetry to structural framing. Additionally, the tourism industry—bolstered by Algiers’ rich cultural heritage and recent investments in urban renewal—has created new markets for handmade wooden souvenirs and decorative items crafted by local artisans.</w:t>
      </w:r>
    </w:p>
    <w:p>
      <w:pPr>
        <w:pStyle w:val="BodyText"/>
      </w:pPr>
      <w:r>
        <w:t xml:space="preserve">Despite these opportunities, carpenters in Algeria face unique challenges. One significant issue is the availability of raw materials. While wood has been a staple resource for centuries, modern deforestation and environmental regulations have made certain types of timber scarce or expensive to acquire. Furthermore, the rise of mass-produced furniture from countries with lower labor costs (such as China) has put pressure on Algerian carpenters to differentiate their products through quality, design innovation, and cultural authenticity.</w:t>
      </w:r>
    </w:p>
    <w:p>
      <w:pPr>
        <w:pStyle w:val="BodyText"/>
      </w:pPr>
      <w:r>
        <w:t xml:space="preserve">To address these challenges, there is a growing movement in Algeria—particularly in Algiers—to promote vocational training programs that combine traditional carpentry techniques with modern business practices. Institutions such as the École Nationale des Arts et Métiers (National School of Arts and Crafts) have begun offering specialized courses tailored to the needs of Algerian artisans. These programs emphasize not only technical skills but also entrepreneurship, digital marketing, and sustainable practices—enabling carpenters to thrive in an increasingly competitive market.</w:t>
      </w:r>
    </w:p>
    <w:p>
      <w:pPr>
        <w:pStyle w:val="BodyText"/>
      </w:pPr>
      <w:r>
        <w:t xml:space="preserve">Another critical aspect is the role of government policies in supporting the carpenter profession. In Algeria, initiatives such as “Algérie 2030,” a national development strategy aimed at reducing unemployment and fostering economic diversification, have highlighted the potential of artisanal industries like carpentry. By providing tax incentives for small-scale producers and investing in infrastructure projects that require local labor (e.g., public housing developments), the government can help sustain the livelihoods of Algiers’ carpenters while promoting job creation.</w:t>
      </w:r>
    </w:p>
    <w:p>
      <w:pPr>
        <w:pStyle w:val="BodyText"/>
      </w:pPr>
      <w:r>
        <w:t xml:space="preserve">Moreover, sustainability has become a central concern for Algerian carpenters. Given Algeria’s commitment to environmental conservation and its goal to achieve carbon neutrality by 2050, there is a growing demand for eco-friendly practices in construction and furniture-making. Carpentry in Algiers is increasingly adopting methods such as using recycled wood, non-toxic finishes, and energy-efficient manufacturing processes. This shift not only aligns with global sustainability trends but also resonates with the values of environmentally conscious consumers in Algeria.</w:t>
      </w:r>
    </w:p>
    <w:p>
      <w:pPr>
        <w:pStyle w:val="BodyText"/>
      </w:pPr>
      <w:r>
        <w:t xml:space="preserve">In conclusion, the carpenter profession remains a cornerstone of Algeria’s cultural and economic identity, particularly in cities like Algiers where tradition and modernity intersect. While technological advancements and globalization have reshaped the industry, they have also created new avenues for growth and innovation. By preserving traditional techniques while embracing modern tools and sustainable practices, Algerian carpenters can continue to contribute to their nation’s development while ensuring the survival of their craft in an ever-changing world.</w:t>
      </w:r>
    </w:p>
    <w:p>
      <w:pPr>
        <w:pStyle w:val="BodyText"/>
      </w:pPr>
      <w:r>
        <w:rPr>
          <w:bCs/>
          <w:b/>
        </w:rPr>
        <w:t xml:space="preserve">Keywords:</w:t>
      </w:r>
      <w:r>
        <w:t xml:space="preserve"> </w:t>
      </w:r>
      <w:r>
        <w:rPr>
          <w:iCs/>
          <w:i/>
        </w:rPr>
        <w:t xml:space="preserve">Carpenter</w:t>
      </w:r>
      <w:r>
        <w:t xml:space="preserve">,</w:t>
      </w:r>
      <w:r>
        <w:t xml:space="preserve"> </w:t>
      </w:r>
      <w:r>
        <w:rPr>
          <w:iCs/>
          <w:i/>
        </w:rPr>
        <w:t xml:space="preserve">Algeria Algiers</w:t>
      </w:r>
      <w:r>
        <w:t xml:space="preserve">,</w:t>
      </w:r>
      <w:r>
        <w:t xml:space="preserve"> </w:t>
      </w:r>
      <w:r>
        <w:rPr>
          <w:iCs/>
          <w:i/>
        </w:rPr>
        <w:t xml:space="preserve">sustainability</w:t>
      </w:r>
      <w:r>
        <w:t xml:space="preserve">,</w:t>
      </w:r>
      <w:r>
        <w:t xml:space="preserve"> </w:t>
      </w:r>
      <w:r>
        <w:rPr>
          <w:iCs/>
          <w:i/>
        </w:rPr>
        <w:t xml:space="preserve">artisanal craftsmanship</w:t>
      </w:r>
      <w:r>
        <w:t xml:space="preserve">,</w:t>
      </w:r>
      <w:r>
        <w:t xml:space="preserve"> </w:t>
      </w:r>
      <w:r>
        <w:rPr>
          <w:iCs/>
          <w:i/>
        </w:rPr>
        <w:t xml:space="preserve">economic development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Algeria, Algiers</dc:title>
  <dc:creator/>
  <dc:language>en</dc:language>
  <cp:keywords/>
  <dcterms:created xsi:type="dcterms:W3CDTF">2026-05-02T11:19:18Z</dcterms:created>
  <dcterms:modified xsi:type="dcterms:W3CDTF">2026-05-02T11:19:18Z</dcterms:modified>
</cp:coreProperties>
</file>

<file path=docProps/custom.xml><?xml version="1.0" encoding="utf-8"?>
<Properties xmlns="http://schemas.openxmlformats.org/officeDocument/2006/custom-properties" xmlns:vt="http://schemas.openxmlformats.org/officeDocument/2006/docPropsVTypes"/>
</file>