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9440fb873fee5e3d4be9a277003520c27ef3682"/>
    <w:p>
      <w:pPr>
        <w:pStyle w:val="Heading2"/>
      </w:pPr>
      <w:r>
        <w:t xml:space="preserve">Abstract Academic Document: The Carpenter in Italy Naples</w:t>
      </w:r>
    </w:p>
    <w:p>
      <w:pPr>
        <w:pStyle w:val="FirstParagraph"/>
      </w:pPr>
      <w:r>
        <w:t xml:space="preserve">The role of the carpenter in Italy, particularly within the historical and cultural context of Naples, represents a vital intersection of tradition, craftsmanship, and socio-economic development. This abstract academic document explores the multifaceted contributions of carpenters to Neapolitan society, emphasizing their significance as both artisans and custodians of heritage. By examining the historical evolution of carpentry in Naples, analyzing contemporary challenges faced by traditional practitioners, and highlighting the cultural symbolism embedded in their work, this study underscores why the craft of the</w:t>
      </w:r>
      <w:r>
        <w:t xml:space="preserve"> </w:t>
      </w:r>
      <w:r>
        <w:rPr>
          <w:bCs/>
          <w:b/>
        </w:rPr>
        <w:t xml:space="preserve">Carpenter</w:t>
      </w:r>
      <w:r>
        <w:t xml:space="preserve"> </w:t>
      </w:r>
      <w:r>
        <w:t xml:space="preserve">remains an enduring emblem of</w:t>
      </w:r>
      <w:r>
        <w:t xml:space="preserve"> </w:t>
      </w:r>
      <w:r>
        <w:rPr>
          <w:bCs/>
          <w:b/>
        </w:rPr>
        <w:t xml:space="preserve">Italy Naples</w:t>
      </w:r>
      <w:r>
        <w:t xml:space="preserve">’s identity.</w:t>
      </w:r>
    </w:p>
    <w:bookmarkStart w:id="20" w:name="Xd042c960f152ebc947e779b81d88eadc0bc994f"/>
    <w:p>
      <w:pPr>
        <w:pStyle w:val="Heading3"/>
      </w:pPr>
      <w:r>
        <w:t xml:space="preserve">The Historical Evolution of Carpentry in Naples</w:t>
      </w:r>
    </w:p>
    <w:p>
      <w:pPr>
        <w:pStyle w:val="FirstParagraph"/>
      </w:pPr>
      <w:r>
        <w:t xml:space="preserve">Naples, a city steeped in history and architectural grandeur, has long been shaped by the labor of skilled artisans. The carpenter’s trade in this region traces its roots to ancient Roman times, when woodwork was integral to constructing villas, temples, and public spaces. Over centuries, Neapolitan carpentry absorbed influences from the Renaissance and Baroque periods, which emphasized intricate detailing and ornate designs. By the 17th century, Naples had become a hub for furniture-making and shipbuilding—two industries that relied heavily on the expertise of local</w:t>
      </w:r>
      <w:r>
        <w:t xml:space="preserve"> </w:t>
      </w:r>
      <w:r>
        <w:rPr>
          <w:bCs/>
          <w:b/>
        </w:rPr>
        <w:t xml:space="preserve">Carpenters</w:t>
      </w:r>
      <w:r>
        <w:t xml:space="preserve">. The city’s strategic location along maritime trade routes further amplified its reputation as a center of woodworking innovation, with artisans crafting everything from decorative marquetry to functional tools used in agriculture and construction.</w:t>
      </w:r>
    </w:p>
    <w:p>
      <w:pPr>
        <w:pStyle w:val="BodyText"/>
      </w:pPr>
      <w:r>
        <w:t xml:space="preserve">The 19th and 20th centuries saw the rise of industrialization, which threatened to eclipse traditional handcrafted methods. However, the resilience of Neapolitan</w:t>
      </w:r>
      <w:r>
        <w:t xml:space="preserve"> </w:t>
      </w:r>
      <w:r>
        <w:rPr>
          <w:bCs/>
          <w:b/>
        </w:rPr>
        <w:t xml:space="preserve">Carpenters</w:t>
      </w:r>
      <w:r>
        <w:t xml:space="preserve"> </w:t>
      </w:r>
      <w:r>
        <w:t xml:space="preserve">ensured that certain techniques—such as joinery without nails or the use of locally sourced chestnut wood—survived as symbols of cultural pride. Even today, these practices are preserved in workshops scattered throughout Naples’ historic neighborhoods, where artisans continue to produce furniture and architectural elements that reflect the city’s layered past.</w:t>
      </w:r>
    </w:p>
    <w:bookmarkEnd w:id="20"/>
    <w:bookmarkStart w:id="21" w:name="craftsmanship-techniques-and-materials"/>
    <w:p>
      <w:pPr>
        <w:pStyle w:val="Heading3"/>
      </w:pPr>
      <w:r>
        <w:t xml:space="preserve">Craftsmanship Techniques and Materials</w:t>
      </w:r>
    </w:p>
    <w:p>
      <w:pPr>
        <w:pStyle w:val="FirstParagraph"/>
      </w:pPr>
      <w:r>
        <w:t xml:space="preserve">The</w:t>
      </w:r>
      <w:r>
        <w:t xml:space="preserve"> </w:t>
      </w:r>
      <w:r>
        <w:rPr>
          <w:bCs/>
          <w:b/>
        </w:rPr>
        <w:t xml:space="preserve">Carpenter</w:t>
      </w:r>
      <w:r>
        <w:t xml:space="preserve"> </w:t>
      </w:r>
      <w:r>
        <w:t xml:space="preserve">in Naples is distinguished by their mastery of techniques that blend functionality with artistry. Traditional methods often involve hand tools such as chisels, mallets, and planes, which allow for precision in carving wood into elaborate patterns or sturdy structures. The selection of materials is equally critical: chestnut wood, prized for its durability and resistance to rot, has been a staple in Neapolitan carpentry for centuries. This choice is not merely practical but also symbolic; the use of local resources reinforces the</w:t>
      </w:r>
      <w:r>
        <w:t xml:space="preserve"> </w:t>
      </w:r>
      <w:r>
        <w:rPr>
          <w:bCs/>
          <w:b/>
        </w:rPr>
        <w:t xml:space="preserve">Carpenter</w:t>
      </w:r>
      <w:r>
        <w:t xml:space="preserve">’s role as a guardian of</w:t>
      </w:r>
      <w:r>
        <w:t xml:space="preserve"> </w:t>
      </w:r>
      <w:r>
        <w:rPr>
          <w:bCs/>
          <w:b/>
        </w:rPr>
        <w:t xml:space="preserve">Italy Naples</w:t>
      </w:r>
      <w:r>
        <w:t xml:space="preserve">’s natural and cultural landscapes.</w:t>
      </w:r>
    </w:p>
    <w:p>
      <w:pPr>
        <w:pStyle w:val="BodyText"/>
      </w:pPr>
      <w:r>
        <w:t xml:space="preserve">Furniture-making, in particular, showcases the ingenuity of Neapolitan artisans. Techniques such as “intarsia” (inlay work) and “sculpted paneling” are often employed to create pieces that serve both aesthetic and utilitarian purposes. These items—ranging from intricately carved cabinets to handcrafted bedframes—are not only sought after by collectors but also play a role in preserving the city’s domestic architecture. In Naples, carpenters have historically been commissioned to restore historic buildings, ensuring that their structural elements align with the original designs of architects like Filippo Juvarra or Ferdinando Fuga.</w:t>
      </w:r>
    </w:p>
    <w:bookmarkEnd w:id="21"/>
    <w:bookmarkStart w:id="22" w:name="Xed6b981c6ef07a407ec7115457bc667019bf12d"/>
    <w:p>
      <w:pPr>
        <w:pStyle w:val="Heading3"/>
      </w:pPr>
      <w:r>
        <w:t xml:space="preserve">The Cultural and Economic Significance of Carpentry</w:t>
      </w:r>
    </w:p>
    <w:p>
      <w:pPr>
        <w:pStyle w:val="FirstParagraph"/>
      </w:pPr>
      <w:r>
        <w:t xml:space="preserve">Beyond technical skill, the work of the</w:t>
      </w:r>
      <w:r>
        <w:t xml:space="preserve"> </w:t>
      </w:r>
      <w:r>
        <w:rPr>
          <w:bCs/>
          <w:b/>
        </w:rPr>
        <w:t xml:space="preserve">Carpenter</w:t>
      </w:r>
      <w:r>
        <w:t xml:space="preserve"> </w:t>
      </w:r>
      <w:r>
        <w:t xml:space="preserve">in Naples holds deep cultural resonance. In a city where tradition often clashes with modernity, carpenters are seen as living links to the past. Their craft is intertwined with local festivals, religious processions, and even street art—elements that define Naples’ vibrant identity. For example, during the annual Feast of San Gennaro, carpenters may create altars or decorative structures that celebrate the city’s patron saint. These contributions are not merely artistic; they are acts of cultural preservation.</w:t>
      </w:r>
    </w:p>
    <w:p>
      <w:pPr>
        <w:pStyle w:val="BodyText"/>
      </w:pPr>
      <w:r>
        <w:t xml:space="preserve">Economically, however, the</w:t>
      </w:r>
      <w:r>
        <w:t xml:space="preserve"> </w:t>
      </w:r>
      <w:r>
        <w:rPr>
          <w:bCs/>
          <w:b/>
        </w:rPr>
        <w:t xml:space="preserve">Carpenter</w:t>
      </w:r>
      <w:r>
        <w:t xml:space="preserve"> </w:t>
      </w:r>
      <w:r>
        <w:t xml:space="preserve">faces a paradox. While there is growing interest in artisanal goods—driven by global trends toward sustainability and authenticity—the scale of Neapolitan carpentry remains small. Many artisans operate in family-run workshops, passing down knowledge through generations. Yet, younger generations are increasingly drawn to urban professions that promise higher salaries, leading to concerns about the decline of this trade. The challenge lies in balancing commercial viability with the need to sustain traditional methods.</w:t>
      </w:r>
    </w:p>
    <w:bookmarkEnd w:id="22"/>
    <w:bookmarkStart w:id="23" w:name="modern-challenges-and-opportunities"/>
    <w:p>
      <w:pPr>
        <w:pStyle w:val="Heading3"/>
      </w:pPr>
      <w:r>
        <w:t xml:space="preserve">Modern Challenges and Opportunities</w:t>
      </w:r>
    </w:p>
    <w:p>
      <w:pPr>
        <w:pStyle w:val="FirstParagraph"/>
      </w:pPr>
      <w:r>
        <w:t xml:space="preserve">The globalized economy has introduced both threats and opportunities for Neapolitan carpenters. On one hand, mass-produced furniture from Asia or Eastern Europe has flooded the market, undercutting prices for locally made items. On the other hand, the rise of tourism in Naples has created a niche demand for artisanal souvenirs and bespoke furniture that reflect the city’s heritage. This duality necessitates innovation: carpenters must find ways to market their work as unique, high-quality products while adapting to contemporary design trends.</w:t>
      </w:r>
    </w:p>
    <w:p>
      <w:pPr>
        <w:pStyle w:val="BodyText"/>
      </w:pPr>
      <w:r>
        <w:t xml:space="preserve">Collaborations with academic institutions, such as the University of Naples Federico II or the Istituto Superiore per la Conservazione ed il Restauro (ISCR), have also emerged as a way to preserve and promote traditional techniques. These partnerships allow carpenters to document their methods, secure recognition for their craft, and even teach courses on historical woodworking. Such initiatives not only elevate the status of the</w:t>
      </w:r>
      <w:r>
        <w:t xml:space="preserve"> </w:t>
      </w:r>
      <w:r>
        <w:rPr>
          <w:bCs/>
          <w:b/>
        </w:rPr>
        <w:t xml:space="preserve">Carpenter</w:t>
      </w:r>
      <w:r>
        <w:t xml:space="preserve"> </w:t>
      </w:r>
      <w:r>
        <w:t xml:space="preserve">but also ensure that their skills are passed on to future generations.</w:t>
      </w:r>
    </w:p>
    <w:bookmarkEnd w:id="23"/>
    <w:bookmarkStart w:id="24" w:name="conclusion"/>
    <w:p>
      <w:pPr>
        <w:pStyle w:val="Heading3"/>
      </w:pPr>
      <w:r>
        <w:t xml:space="preserve">Conclusion</w:t>
      </w:r>
    </w:p>
    <w:p>
      <w:pPr>
        <w:pStyle w:val="FirstParagraph"/>
      </w:pPr>
      <w:r>
        <w:t xml:space="preserve">In conclusion, the role of the</w:t>
      </w:r>
      <w:r>
        <w:t xml:space="preserve"> </w:t>
      </w:r>
      <w:r>
        <w:rPr>
          <w:bCs/>
          <w:b/>
        </w:rPr>
        <w:t xml:space="preserve">Carpenter</w:t>
      </w:r>
      <w:r>
        <w:t xml:space="preserve"> </w:t>
      </w:r>
      <w:r>
        <w:t xml:space="preserve">in</w:t>
      </w:r>
      <w:r>
        <w:t xml:space="preserve"> </w:t>
      </w:r>
      <w:r>
        <w:rPr>
          <w:bCs/>
          <w:b/>
        </w:rPr>
        <w:t xml:space="preserve">Italy Naples</w:t>
      </w:r>
      <w:r>
        <w:t xml:space="preserve"> </w:t>
      </w:r>
      <w:r>
        <w:t xml:space="preserve">is a microcosm of broader themes: the tension between tradition and modernity, the value of cultural heritage, and the resilience of human creativity. Through their work, Neapolitan carpenters contribute to both the physical and intangible legacy of a city renowned for its history and artistry. This abstract academic document has sought to illuminate these contributions, arguing that supporting such artisans is not merely an act of preservation but a necessary step toward understanding and sustaining the soul of</w:t>
      </w:r>
      <w:r>
        <w:t xml:space="preserve"> </w:t>
      </w:r>
      <w:r>
        <w:rPr>
          <w:bCs/>
          <w:b/>
        </w:rPr>
        <w:t xml:space="preserve">Italy Naples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Carpenter in Italy Naples</dc:title>
  <dc:creator/>
  <dc:language>en</dc:language>
  <cp:keywords/>
  <dcterms:created xsi:type="dcterms:W3CDTF">2026-07-19T16:04:39Z</dcterms:created>
  <dcterms:modified xsi:type="dcterms:W3CDTF">2026-07-19T16:04:39Z</dcterms:modified>
</cp:coreProperties>
</file>

<file path=docProps/custom.xml><?xml version="1.0" encoding="utf-8"?>
<Properties xmlns="http://schemas.openxmlformats.org/officeDocument/2006/custom-properties" xmlns:vt="http://schemas.openxmlformats.org/officeDocument/2006/docPropsVTypes"/>
</file>