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Mexico</w:t>
      </w:r>
      <w:r>
        <w:t xml:space="preserve"> </w:t>
      </w:r>
      <w:r>
        <w:t xml:space="preserve">City</w:t>
      </w:r>
    </w:p>
    <w:bookmarkStart w:id="26" w:name="X4bcef3cdc35256a85ba5135adc6f68a84486c77"/>
    <w:p>
      <w:pPr>
        <w:pStyle w:val="Heading1"/>
      </w:pPr>
      <w:r>
        <w:t xml:space="preserve">Abstract Academic Document: The Role of a Carpenter in Mexico City, Mexico</w:t>
      </w:r>
    </w:p>
    <w:p>
      <w:pPr>
        <w:pStyle w:val="FirstParagraph"/>
      </w:pPr>
      <w:r>
        <w:rPr>
          <w:bCs/>
          <w:b/>
        </w:rPr>
        <w:t xml:space="preserve">Abstract Academic:</w:t>
      </w:r>
      <w:r>
        <w:t xml:space="preserve"> </w:t>
      </w:r>
      <w:r>
        <w:t xml:space="preserve">This academic abstract explores the multifaceted role of a</w:t>
      </w:r>
      <w:r>
        <w:t xml:space="preserve"> </w:t>
      </w:r>
      <w:r>
        <w:rPr>
          <w:iCs/>
          <w:i/>
        </w:rPr>
        <w:t xml:space="preserve">Carpenter</w:t>
      </w:r>
      <w:r>
        <w:t xml:space="preserve"> </w:t>
      </w:r>
      <w:r>
        <w:t xml:space="preserve">within the urban landscape of</w:t>
      </w:r>
      <w:r>
        <w:t xml:space="preserve"> </w:t>
      </w:r>
      <w:r>
        <w:rPr>
          <w:bCs/>
          <w:b/>
        </w:rPr>
        <w:t xml:space="preserve">Mexico Mexico City</w:t>
      </w:r>
      <w:r>
        <w:t xml:space="preserve">, examining their historical, cultural, and socio-economic contributions to the region. The study emphasizes how carpentry as a profession intersects with the preservation of architectural heritage, modern construction demands, and the unique challenges faced by artisans in a rapidly evolving metropolis. Through an interdisciplinary analysis of traditional craftsmanship, contemporary practices, and policy frameworks in</w:t>
      </w:r>
      <w:r>
        <w:t xml:space="preserve"> </w:t>
      </w:r>
      <w:r>
        <w:rPr>
          <w:bCs/>
          <w:b/>
        </w:rPr>
        <w:t xml:space="preserve">Mexico Mexico City</w:t>
      </w:r>
      <w:r>
        <w:t xml:space="preserve">, this document highlights the enduring significance of carpenters in shaping both historical and modern urban identities. The research is grounded in qualitative case studies, archival materials, and interviews with local carpenters to provide a comprehensive understanding of their role in the context of</w:t>
      </w:r>
      <w:r>
        <w:t xml:space="preserve"> </w:t>
      </w:r>
      <w:r>
        <w:rPr>
          <w:bCs/>
          <w:b/>
        </w:rPr>
        <w:t xml:space="preserve">Mexico Mexico City</w:t>
      </w:r>
      <w:r>
        <w:t xml:space="preserve">.</w:t>
      </w:r>
    </w:p>
    <w:bookmarkStart w:id="20" w:name="introduction"/>
    <w:p>
      <w:pPr>
        <w:pStyle w:val="Heading2"/>
      </w:pPr>
      <w:r>
        <w:t xml:space="preserve">1. Introduction</w:t>
      </w:r>
    </w:p>
    <w:p>
      <w:pPr>
        <w:pStyle w:val="FirstParagraph"/>
      </w:pPr>
      <w:r>
        <w:rPr>
          <w:bCs/>
          <w:b/>
        </w:rPr>
        <w:t xml:space="preserve">Mexico Mexico City</w:t>
      </w:r>
      <w:r>
        <w:t xml:space="preserve">, as the political, economic, and cultural heart of the United Mexican States, is a city where history and modernity coexist in complex ways. The</w:t>
      </w:r>
      <w:r>
        <w:t xml:space="preserve"> </w:t>
      </w:r>
      <w:r>
        <w:rPr>
          <w:iCs/>
          <w:i/>
        </w:rPr>
        <w:t xml:space="preserve">Carpenter</w:t>
      </w:r>
      <w:r>
        <w:t xml:space="preserve"> </w:t>
      </w:r>
      <w:r>
        <w:t xml:space="preserve">has long been a pivotal figure in this dynamic environment, contributing to both the preservation of colonial-era architecture and the construction of contemporary infrastructure. This abstract academic document investigates how carpenters navigate the dual demands of safeguarding cultural heritage while adapting to the pressures of urbanization, technological innovation, and global market trends in</w:t>
      </w:r>
      <w:r>
        <w:t xml:space="preserve"> </w:t>
      </w:r>
      <w:r>
        <w:rPr>
          <w:bCs/>
          <w:b/>
        </w:rPr>
        <w:t xml:space="preserve">Mexico Mexico City</w:t>
      </w:r>
      <w:r>
        <w:t xml:space="preserve">. By focusing on this profession, the study underscores its critical role in sustaining both tangible and intangible aspects of Mexico’s national identity.</w:t>
      </w:r>
    </w:p>
    <w:p>
      <w:pPr>
        <w:pStyle w:val="BodyText"/>
      </w:pPr>
      <w:r>
        <w:t xml:space="preserve">The</w:t>
      </w:r>
      <w:r>
        <w:t xml:space="preserve"> </w:t>
      </w:r>
      <w:r>
        <w:rPr>
          <w:iCs/>
          <w:i/>
        </w:rPr>
        <w:t xml:space="preserve">Carpenter</w:t>
      </w:r>
      <w:r>
        <w:t xml:space="preserve"> </w:t>
      </w:r>
      <w:r>
        <w:t xml:space="preserve">in</w:t>
      </w:r>
      <w:r>
        <w:t xml:space="preserve"> </w:t>
      </w:r>
      <w:r>
        <w:rPr>
          <w:bCs/>
          <w:b/>
        </w:rPr>
        <w:t xml:space="preserve">Mexico Mexico City</w:t>
      </w:r>
      <w:r>
        <w:t xml:space="preserve"> </w:t>
      </w:r>
      <w:r>
        <w:t xml:space="preserve">is not merely a tradesperson but a custodian of traditional techniques passed down through generations. These artisans often specialize in restoring historic buildings, such as those found in the Centro Histórico or the baroque facades of Chapultepec Park, while also participating in large-scale urban development projects. However, this dual role places them at a crossroads between tradition and progress, raising questions about sustainability, economic viability, and cultural preservation. This document seeks to address these issues through an academic lens tailored to</w:t>
      </w:r>
      <w:r>
        <w:t xml:space="preserve"> </w:t>
      </w:r>
      <w:r>
        <w:rPr>
          <w:bCs/>
          <w:b/>
        </w:rPr>
        <w:t xml:space="preserve">Mexico Mexico City</w:t>
      </w:r>
      <w:r>
        <w:t xml:space="preserve">.</w:t>
      </w:r>
    </w:p>
    <w:bookmarkEnd w:id="20"/>
    <w:bookmarkStart w:id="21" w:name="X70512bc07999a0f62424b18e22dcb95805baf71"/>
    <w:p>
      <w:pPr>
        <w:pStyle w:val="Heading2"/>
      </w:pPr>
      <w:r>
        <w:t xml:space="preserve">2. Historical Context of Carpentry in Mexico City</w:t>
      </w:r>
    </w:p>
    <w:p>
      <w:pPr>
        <w:pStyle w:val="FirstParagraph"/>
      </w:pPr>
      <w:r>
        <w:t xml:space="preserve">The history of carpentry in</w:t>
      </w:r>
      <w:r>
        <w:t xml:space="preserve"> </w:t>
      </w:r>
      <w:r>
        <w:rPr>
          <w:bCs/>
          <w:b/>
        </w:rPr>
        <w:t xml:space="preserve">Mexico Mexico City</w:t>
      </w:r>
      <w:r>
        <w:t xml:space="preserve"> </w:t>
      </w:r>
      <w:r>
        <w:t xml:space="preserve">dates back to the colonial period, when Spanish and indigenous techniques merged to create a unique architectural style. Traditional carpenters, or *carpinteros*, were instrumental in constructing the city’s iconic structures, including churches, government buildings, and residential homes. Their work often involved intricate woodwork such as</w:t>
      </w:r>
      <w:r>
        <w:t xml:space="preserve"> </w:t>
      </w:r>
      <w:r>
        <w:rPr>
          <w:iCs/>
          <w:i/>
        </w:rPr>
        <w:t xml:space="preserve">carpentry</w:t>
      </w:r>
      <w:r>
        <w:t xml:space="preserve"> </w:t>
      </w:r>
      <w:r>
        <w:t xml:space="preserve">for ornamental ceilings (</w:t>
      </w:r>
      <w:r>
        <w:rPr>
          <w:iCs/>
          <w:i/>
        </w:rPr>
        <w:t xml:space="preserve">techos de madera</w:t>
      </w:r>
      <w:r>
        <w:t xml:space="preserve">) and hand-carved doorframes (</w:t>
      </w:r>
      <w:r>
        <w:rPr>
          <w:iCs/>
          <w:i/>
        </w:rPr>
        <w:t xml:space="preserve">vigas y dinteles</w:t>
      </w:r>
      <w:r>
        <w:t xml:space="preserve">). These skills were preserved through oral tradition and apprenticeship systems, ensuring their transmission across generations.</w:t>
      </w:r>
    </w:p>
    <w:p>
      <w:pPr>
        <w:pStyle w:val="BodyText"/>
      </w:pPr>
      <w:r>
        <w:t xml:space="preserve">In recent decades, the rise of modern construction methods and materials has threatened the survival of these traditional practices. However,</w:t>
      </w:r>
      <w:r>
        <w:t xml:space="preserve"> </w:t>
      </w:r>
      <w:r>
        <w:rPr>
          <w:bCs/>
          <w:b/>
        </w:rPr>
        <w:t xml:space="preserve">Mexico Mexico City</w:t>
      </w:r>
      <w:r>
        <w:t xml:space="preserve"> </w:t>
      </w:r>
      <w:r>
        <w:t xml:space="preserve">remains a hub for artisanal carpentry due to its UNESCO World Heritage status and the increasing demand for sustainable building solutions. The city’s cultural policies, such as those promoted by institutions like the</w:t>
      </w:r>
      <w:r>
        <w:t xml:space="preserve"> </w:t>
      </w:r>
      <w:r>
        <w:rPr>
          <w:iCs/>
          <w:i/>
        </w:rPr>
        <w:t xml:space="preserve">Instituto Nacional de Antropología e Historia (INAH)</w:t>
      </w:r>
      <w:r>
        <w:t xml:space="preserve">, have sought to protect these traditions while encouraging innovation.</w:t>
      </w:r>
    </w:p>
    <w:bookmarkEnd w:id="21"/>
    <w:bookmarkStart w:id="22" w:name="X40b1adc09d2753f2d0779a9b86e882bffc23e4e"/>
    <w:p>
      <w:pPr>
        <w:pStyle w:val="Heading2"/>
      </w:pPr>
      <w:r>
        <w:t xml:space="preserve">3. Contemporary Challenges and Opportunities for Carpenters in Mexico City</w:t>
      </w:r>
    </w:p>
    <w:p>
      <w:pPr>
        <w:pStyle w:val="FirstParagraph"/>
      </w:pPr>
      <w:r>
        <w:t xml:space="preserve">The</w:t>
      </w:r>
      <w:r>
        <w:t xml:space="preserve"> </w:t>
      </w:r>
      <w:r>
        <w:rPr>
          <w:iCs/>
          <w:i/>
        </w:rPr>
        <w:t xml:space="preserve">Carpenter</w:t>
      </w:r>
      <w:r>
        <w:t xml:space="preserve"> </w:t>
      </w:r>
      <w:r>
        <w:t xml:space="preserve">in</w:t>
      </w:r>
      <w:r>
        <w:t xml:space="preserve"> </w:t>
      </w:r>
      <w:r>
        <w:rPr>
          <w:bCs/>
          <w:b/>
        </w:rPr>
        <w:t xml:space="preserve">Mexico Mexico City</w:t>
      </w:r>
      <w:r>
        <w:t xml:space="preserve"> </w:t>
      </w:r>
      <w:r>
        <w:t xml:space="preserve">faces a unique set of challenges, including competition from mass-produced construction materials, urban land scarcity, and the need to comply with stringent building regulations. Additionally, younger generations often pursue careers in technology or other fields, leading to a potential shortage of skilled artisans. This trend raises concerns about the future of traditional carpentry in</w:t>
      </w:r>
      <w:r>
        <w:t xml:space="preserve"> </w:t>
      </w:r>
      <w:r>
        <w:rPr>
          <w:bCs/>
          <w:b/>
        </w:rPr>
        <w:t xml:space="preserve">Mexico Mexico City</w:t>
      </w:r>
      <w:r>
        <w:t xml:space="preserve">.</w:t>
      </w:r>
    </w:p>
    <w:p>
      <w:pPr>
        <w:pStyle w:val="BodyText"/>
      </w:pPr>
      <w:r>
        <w:t xml:space="preserve">Despite these challenges, there are opportunities for growth. The city’s emphasis on eco-friendly practices has spurred demand for carpenters who specialize in using recycled or locally sourced wood. Moreover, the rise of cultural tourism and heritage restoration projects has created a niche market for artisans with expertise in historical</w:t>
      </w:r>
      <w:r>
        <w:t xml:space="preserve"> </w:t>
      </w:r>
      <w:r>
        <w:rPr>
          <w:iCs/>
          <w:i/>
        </w:rPr>
        <w:t xml:space="preserve">carpentry</w:t>
      </w:r>
      <w:r>
        <w:t xml:space="preserve">. Collaborations between carpenters, architects, and urban planners are increasingly common, blending traditional methods with modern design principles.</w:t>
      </w:r>
    </w:p>
    <w:bookmarkEnd w:id="22"/>
    <w:bookmarkStart w:id="23" w:name="Xde95721229bef659b9fd681725d9463f64f7972"/>
    <w:p>
      <w:pPr>
        <w:pStyle w:val="Heading2"/>
      </w:pPr>
      <w:r>
        <w:t xml:space="preserve">4. Socio-Economic and Cultural Contributions of Carpenters</w:t>
      </w:r>
    </w:p>
    <w:p>
      <w:pPr>
        <w:pStyle w:val="FirstParagraph"/>
      </w:pPr>
      <w:r>
        <w:rPr>
          <w:bCs/>
          <w:b/>
        </w:rPr>
        <w:t xml:space="preserve">Mexico Mexico City</w:t>
      </w:r>
      <w:r>
        <w:t xml:space="preserve">’s economy relies on a diverse workforce, with</w:t>
      </w:r>
      <w:r>
        <w:t xml:space="preserve"> </w:t>
      </w:r>
      <w:r>
        <w:rPr>
          <w:iCs/>
          <w:i/>
        </w:rPr>
        <w:t xml:space="preserve">Carpenters</w:t>
      </w:r>
      <w:r>
        <w:t xml:space="preserve"> </w:t>
      </w:r>
      <w:r>
        <w:t xml:space="preserve">playing a vital role in both the construction sector and the preservation of cultural identity. Their work supports local industries by sourcing materials from nearby forests and workshops, fostering economic resilience. Furthermore, carpentry programs in vocational schools and community centers have helped integrate marginalized groups into the workforce.</w:t>
      </w:r>
    </w:p>
    <w:p>
      <w:pPr>
        <w:pStyle w:val="BodyText"/>
      </w:pPr>
      <w:r>
        <w:t xml:space="preserve">Culturally,</w:t>
      </w:r>
      <w:r>
        <w:t xml:space="preserve"> </w:t>
      </w:r>
      <w:r>
        <w:rPr>
          <w:iCs/>
          <w:i/>
        </w:rPr>
        <w:t xml:space="preserve">Carpenters</w:t>
      </w:r>
      <w:r>
        <w:t xml:space="preserve"> </w:t>
      </w:r>
      <w:r>
        <w:t xml:space="preserve">in</w:t>
      </w:r>
      <w:r>
        <w:t xml:space="preserve"> </w:t>
      </w:r>
      <w:r>
        <w:rPr>
          <w:bCs/>
          <w:b/>
        </w:rPr>
        <w:t xml:space="preserve">Mexico Mexico City</w:t>
      </w:r>
      <w:r>
        <w:t xml:space="preserve"> </w:t>
      </w:r>
      <w:r>
        <w:t xml:space="preserve">serve as living links to the past. Their craft is a form of cultural expression that reflects the city’s colonial heritage and indigenous influences. Events such as *Feria del Artesanado* (Handicraft Fair) showcase their work, raising awareness about the value of traditional skills in a modernizing society.</w:t>
      </w:r>
    </w:p>
    <w:bookmarkEnd w:id="23"/>
    <w:bookmarkStart w:id="24" w:name="policy-and-future-directions"/>
    <w:p>
      <w:pPr>
        <w:pStyle w:val="Heading2"/>
      </w:pPr>
      <w:r>
        <w:t xml:space="preserve">5. Policy and Future Directions</w:t>
      </w:r>
    </w:p>
    <w:p>
      <w:pPr>
        <w:pStyle w:val="FirstParagraph"/>
      </w:pPr>
      <w:r>
        <w:t xml:space="preserve">Governments and NGOs in</w:t>
      </w:r>
      <w:r>
        <w:t xml:space="preserve"> </w:t>
      </w:r>
      <w:r>
        <w:rPr>
          <w:bCs/>
          <w:b/>
        </w:rPr>
        <w:t xml:space="preserve">Mexico Mexico City</w:t>
      </w:r>
      <w:r>
        <w:t xml:space="preserve"> </w:t>
      </w:r>
      <w:r>
        <w:t xml:space="preserve">have initiated programs to support</w:t>
      </w:r>
      <w:r>
        <w:t xml:space="preserve"> </w:t>
      </w:r>
      <w:r>
        <w:rPr>
          <w:iCs/>
          <w:i/>
        </w:rPr>
        <w:t xml:space="preserve">Carpenters</w:t>
      </w:r>
      <w:r>
        <w:t xml:space="preserve">, including funding for training, tax incentives for heritage projects, and the promotion of fair labor practices. However, more robust policies are needed to ensure the long-term sustainability of this profession. This includes investing in education systems that prioritize hands-on apprenticeships and creating platforms for carpenters to collaborate with architects and urban planners.</w:t>
      </w:r>
    </w:p>
    <w:p>
      <w:pPr>
        <w:pStyle w:val="BodyText"/>
      </w:pPr>
      <w:r>
        <w:t xml:space="preserve">The future of</w:t>
      </w:r>
      <w:r>
        <w:t xml:space="preserve"> </w:t>
      </w:r>
      <w:r>
        <w:rPr>
          <w:iCs/>
          <w:i/>
        </w:rPr>
        <w:t xml:space="preserve">Carpentry</w:t>
      </w:r>
      <w:r>
        <w:t xml:space="preserve"> </w:t>
      </w:r>
      <w:r>
        <w:t xml:space="preserve">in</w:t>
      </w:r>
      <w:r>
        <w:t xml:space="preserve"> </w:t>
      </w:r>
      <w:r>
        <w:rPr>
          <w:bCs/>
          <w:b/>
        </w:rPr>
        <w:t xml:space="preserve">Mexico Mexico City</w:t>
      </w:r>
      <w:r>
        <w:t xml:space="preserve"> </w:t>
      </w:r>
      <w:r>
        <w:t xml:space="preserve">depends on balancing innovation with preservation. By integrating traditional techniques into modern construction and fostering public appreciation for artisanal work, the city can ensure that</w:t>
      </w:r>
      <w:r>
        <w:t xml:space="preserve"> </w:t>
      </w:r>
      <w:r>
        <w:rPr>
          <w:iCs/>
          <w:i/>
        </w:rPr>
        <w:t xml:space="preserve">Carpenters</w:t>
      </w:r>
      <w:r>
        <w:t xml:space="preserve"> </w:t>
      </w:r>
      <w:r>
        <w:t xml:space="preserve">continue to thrive as both cultural custodians and contributors to its evolving identity.</w:t>
      </w:r>
    </w:p>
    <w:bookmarkEnd w:id="24"/>
    <w:bookmarkStart w:id="25" w:name="conclusion"/>
    <w:p>
      <w:pPr>
        <w:pStyle w:val="Heading2"/>
      </w:pPr>
      <w:r>
        <w:t xml:space="preserve">6. Conclusion</w:t>
      </w:r>
    </w:p>
    <w:p>
      <w:pPr>
        <w:pStyle w:val="FirstParagraph"/>
      </w:pPr>
      <w:r>
        <w:t xml:space="preserve">This academic abstract has demonstrated how the</w:t>
      </w:r>
      <w:r>
        <w:t xml:space="preserve"> </w:t>
      </w:r>
      <w:r>
        <w:rPr>
          <w:iCs/>
          <w:i/>
        </w:rPr>
        <w:t xml:space="preserve">Carpenter</w:t>
      </w:r>
      <w:r>
        <w:t xml:space="preserve"> </w:t>
      </w:r>
      <w:r>
        <w:t xml:space="preserve">is an indispensable figure in</w:t>
      </w:r>
      <w:r>
        <w:t xml:space="preserve"> </w:t>
      </w:r>
      <w:r>
        <w:rPr>
          <w:bCs/>
          <w:b/>
        </w:rPr>
        <w:t xml:space="preserve">Mexico Mexico City</w:t>
      </w:r>
      <w:r>
        <w:t xml:space="preserve">, bridging historical tradition with contemporary urban needs. Their role extends beyond construction to encompass cultural preservation, economic development, and environmental sustainability. As</w:t>
      </w:r>
      <w:r>
        <w:t xml:space="preserve"> </w:t>
      </w:r>
      <w:r>
        <w:rPr>
          <w:bCs/>
          <w:b/>
        </w:rPr>
        <w:t xml:space="preserve">Mexico Mexico City</w:t>
      </w:r>
      <w:r>
        <w:t xml:space="preserve"> </w:t>
      </w:r>
      <w:r>
        <w:t xml:space="preserve">continues to grow and change, the contributions of carpenters will remain central to its story. Further research and policy support are essential to safeguard this profession and its invaluable legacy.</w:t>
      </w:r>
    </w:p>
    <w:p>
      <w:pPr>
        <w:pStyle w:val="BodyText"/>
      </w:pPr>
      <w:r>
        <w:rPr>
          <w:iCs/>
          <w:i/>
        </w:rPr>
        <w:t xml:space="preserve">Keywords:</w:t>
      </w:r>
      <w:r>
        <w:t xml:space="preserve"> </w:t>
      </w:r>
      <w:r>
        <w:rPr>
          <w:bCs/>
          <w:b/>
        </w:rPr>
        <w:t xml:space="preserve">Carpenter</w:t>
      </w:r>
      <w:r>
        <w:t xml:space="preserve">,</w:t>
      </w:r>
      <w:r>
        <w:t xml:space="preserve"> </w:t>
      </w:r>
      <w:r>
        <w:rPr>
          <w:bCs/>
          <w:b/>
        </w:rPr>
        <w:t xml:space="preserve">Mexico Mexico City</w:t>
      </w:r>
      <w:r>
        <w:t xml:space="preserve">, heritage preservation, urban development, traditional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Mexico City</dc:title>
  <dc:creator/>
  <dc:language>en</dc:language>
  <cp:keywords/>
  <dcterms:created xsi:type="dcterms:W3CDTF">2026-07-21T09:57:27Z</dcterms:created>
  <dcterms:modified xsi:type="dcterms:W3CDTF">2026-07-21T09:57:27Z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