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093ded5e10a30dc7210d9b525ff8ce50673fd5c"/>
    <w:p>
      <w:pPr>
        <w:pStyle w:val="Heading1"/>
      </w:pPr>
      <w:r>
        <w:t xml:space="preserve">Abstract Academic Document: The Role of Carpenters in the United Arab Emirates Abu Dhabi</w:t>
      </w:r>
    </w:p>
    <w:p>
      <w:pPr>
        <w:pStyle w:val="FirstParagraph"/>
      </w:pPr>
      <w:r>
        <w:rPr>
          <w:bCs/>
          <w:b/>
        </w:rPr>
        <w:t xml:space="preserve">Keywords:</w:t>
      </w:r>
      <w:r>
        <w:t xml:space="preserve"> </w:t>
      </w:r>
      <w:r>
        <w:t xml:space="preserve">Abstract academic, Carpenter, United Arab Emirates Abu Dhabi.</w:t>
      </w:r>
    </w:p>
    <w:p>
      <w:pPr>
        <w:pStyle w:val="BodyText"/>
      </w:pPr>
      <w:r>
        <w:t xml:space="preserve">In the context of rapid urbanization and architectural innovation in the</w:t>
      </w:r>
      <w:r>
        <w:t xml:space="preserve"> </w:t>
      </w:r>
      <w:r>
        <w:rPr>
          <w:bCs/>
          <w:b/>
        </w:rPr>
        <w:t xml:space="preserve">United Arab Emirates Abu Dhabi</w:t>
      </w:r>
      <w:r>
        <w:t xml:space="preserve">, the role of carpenters has evolved significantly. This abstract academic document explores the historical, cultural, and contemporary significance of carpenters within this dynamic region, emphasizing their contributions to both traditional craftsmanship and modern construction practices. The study addresses how carpenters in</w:t>
      </w:r>
      <w:r>
        <w:t xml:space="preserve"> </w:t>
      </w:r>
      <w:r>
        <w:rPr>
          <w:bCs/>
          <w:b/>
        </w:rPr>
        <w:t xml:space="preserve">Abu Dhabi</w:t>
      </w:r>
      <w:r>
        <w:t xml:space="preserve"> </w:t>
      </w:r>
      <w:r>
        <w:t xml:space="preserve">navigate challenges posed by technological advancements while preserving their legacy as skilled artisans in a society driven by futuristic development.</w:t>
      </w:r>
    </w:p>
    <w:p>
      <w:pPr>
        <w:pStyle w:val="BodyText"/>
      </w:pPr>
      <w:r>
        <w:rPr>
          <w:bCs/>
          <w:b/>
        </w:rPr>
        <w:t xml:space="preserve">Historical Context and Cultural Significance</w:t>
      </w:r>
    </w:p>
    <w:p>
      <w:pPr>
        <w:pStyle w:val="BodyText"/>
      </w:pPr>
      <w:r>
        <w:t xml:space="preserve">The profession of carpentry in the</w:t>
      </w:r>
      <w:r>
        <w:t xml:space="preserve"> </w:t>
      </w:r>
      <w:r>
        <w:rPr>
          <w:bCs/>
          <w:b/>
        </w:rPr>
        <w:t xml:space="preserve">United Arab Emirates Abu Dhabi</w:t>
      </w:r>
      <w:r>
        <w:t xml:space="preserve"> </w:t>
      </w:r>
      <w:r>
        <w:t xml:space="preserve">is deeply rooted in the region’s architectural heritage. Historically, carpenters played a pivotal role in constructing wooden structures, furniture, and intricate decorative elements that reflected local aesthetics and climatic conditions. Traditional methods such as hand-carved woodwork for doors, windowsills, and ornamental motifs were central to pre-oil-era architecture. These practices not only demonstrated technical skill but also served as a means of cultural expression, with patterns often symbolizing tribal identity or religious influences.</w:t>
      </w:r>
    </w:p>
    <w:p>
      <w:pPr>
        <w:pStyle w:val="BodyText"/>
      </w:pPr>
      <w:r>
        <w:t xml:space="preserve">In</w:t>
      </w:r>
      <w:r>
        <w:t xml:space="preserve"> </w:t>
      </w:r>
      <w:r>
        <w:rPr>
          <w:bCs/>
          <w:b/>
        </w:rPr>
        <w:t xml:space="preserve">Abu Dhabi</w:t>
      </w:r>
      <w:r>
        <w:t xml:space="preserve">, the integration of carpentry into architectural design was influenced by trade routes and cross-cultural exchanges. Materials like date palm wood, cedar, and later imported hardwoods were commonly used due to their durability in the arid climate. However, with the rise of modernization in the 20th century, traditional carpentry practices began to shift toward industrialized methods. Despite this transition, carpenters remain custodians of heritage knowledge that informs contemporary projects aimed at preserving cultural identity.</w:t>
      </w:r>
    </w:p>
    <w:p>
      <w:pPr>
        <w:pStyle w:val="BodyText"/>
      </w:pPr>
      <w:r>
        <w:rPr>
          <w:bCs/>
          <w:b/>
        </w:rPr>
        <w:t xml:space="preserve">Contemporary Practices and Technological Integration</w:t>
      </w:r>
    </w:p>
    <w:p>
      <w:pPr>
        <w:pStyle w:val="BodyText"/>
      </w:pPr>
      <w:r>
        <w:t xml:space="preserve">In today’s</w:t>
      </w:r>
      <w:r>
        <w:t xml:space="preserve"> </w:t>
      </w:r>
      <w:r>
        <w:rPr>
          <w:bCs/>
          <w:b/>
        </w:rPr>
        <w:t xml:space="preserve">United Arab Emirates Abu Dhabi</w:t>
      </w:r>
      <w:r>
        <w:t xml:space="preserve">, the role of carpenters has expanded beyond manual craftsmanship to include the application of advanced technologies. The construction sector in</w:t>
      </w:r>
      <w:r>
        <w:t xml:space="preserve"> </w:t>
      </w:r>
      <w:r>
        <w:rPr>
          <w:bCs/>
          <w:b/>
        </w:rPr>
        <w:t xml:space="preserve">Abu Dhabi</w:t>
      </w:r>
      <w:r>
        <w:t xml:space="preserve"> </w:t>
      </w:r>
      <w:r>
        <w:t xml:space="preserve">is dominated by large-scale projects such as skyscrapers, cultural institutions (e.g., the Louvre Abu Dhabi), and sustainable housing developments. Carpenters now collaborate with architects and engineers to implement cutting-edge techniques like computer-aided design (CAD), laser-cutting, and CNC (computer numerical control) machines. These innovations enable precise execution of complex designs while maintaining efficiency in a competitive market.</w:t>
      </w:r>
    </w:p>
    <w:p>
      <w:pPr>
        <w:pStyle w:val="BodyText"/>
      </w:pPr>
      <w:r>
        <w:t xml:space="preserve">However, the integration of technology has also raised concerns about the erosion of traditional skills. While modern tools enhance productivity, they risk marginalizing the artisanal expertise that once defined carpentry. In response, institutions in</w:t>
      </w:r>
      <w:r>
        <w:t xml:space="preserve"> </w:t>
      </w:r>
      <w:r>
        <w:rPr>
          <w:bCs/>
          <w:b/>
        </w:rPr>
        <w:t xml:space="preserve">Abu Dhabi</w:t>
      </w:r>
      <w:r>
        <w:t xml:space="preserve">, such as the Emirates College for Advanced Education and private vocational training centers, have introduced programs to balance technological literacy with hands-on training in classical woodworking methods.</w:t>
      </w:r>
    </w:p>
    <w:p>
      <w:pPr>
        <w:pStyle w:val="BodyText"/>
      </w:pPr>
      <w:r>
        <w:rPr>
          <w:bCs/>
          <w:b/>
        </w:rPr>
        <w:t xml:space="preserve">Economic and Social Dimensions</w:t>
      </w:r>
    </w:p>
    <w:p>
      <w:pPr>
        <w:pStyle w:val="BodyText"/>
      </w:pPr>
      <w:r>
        <w:t xml:space="preserve">Carpenters in</w:t>
      </w:r>
      <w:r>
        <w:t xml:space="preserve"> </w:t>
      </w:r>
      <w:r>
        <w:rPr>
          <w:bCs/>
          <w:b/>
        </w:rPr>
        <w:t xml:space="preserve">United Arab Emirates Abu Dhabi</w:t>
      </w:r>
      <w:r>
        <w:t xml:space="preserve"> </w:t>
      </w:r>
      <w:r>
        <w:t xml:space="preserve">operate within a labor market characterized by both opportunities and challenges. The demand for skilled carpenters is high, particularly for projects requiring bespoke woodwork or restoration of heritage sites. However, the influx of expatriate labor has led to competition for local workers, raising questions about job security and wage equity. Additionally, the shift toward prefabricated components in construction has reduced the need for on-site carpentry work.</w:t>
      </w:r>
    </w:p>
    <w:p>
      <w:pPr>
        <w:pStyle w:val="BodyText"/>
      </w:pPr>
      <w:r>
        <w:t xml:space="preserve">Despite these challenges, carpenters in</w:t>
      </w:r>
      <w:r>
        <w:t xml:space="preserve"> </w:t>
      </w:r>
      <w:r>
        <w:rPr>
          <w:bCs/>
          <w:b/>
        </w:rPr>
        <w:t xml:space="preserve">Abu Dhabi</w:t>
      </w:r>
      <w:r>
        <w:t xml:space="preserve"> </w:t>
      </w:r>
      <w:r>
        <w:t xml:space="preserve">have adapted by specializing in niche areas such as sustainable wood sourcing and eco-friendly construction techniques. The region’s commitment to sustainability, as evidenced by initiatives like the UAE Vision 2021 and Abu Dhabi’s Green Building Code, has created new avenues for carpenters to contribute to environmentally conscious projects.</w:t>
      </w:r>
    </w:p>
    <w:p>
      <w:pPr>
        <w:pStyle w:val="BodyText"/>
      </w:pPr>
      <w:r>
        <w:rPr>
          <w:bCs/>
          <w:b/>
        </w:rPr>
        <w:t xml:space="preserve">Challenges and Future Outlook</w:t>
      </w:r>
    </w:p>
    <w:p>
      <w:pPr>
        <w:pStyle w:val="BodyText"/>
      </w:pPr>
      <w:r>
        <w:t xml:space="preserve">The future of carpentry in</w:t>
      </w:r>
      <w:r>
        <w:t xml:space="preserve"> </w:t>
      </w:r>
      <w:r>
        <w:rPr>
          <w:bCs/>
          <w:b/>
        </w:rPr>
        <w:t xml:space="preserve">United Arab Emirates Abu Dhabi</w:t>
      </w:r>
      <w:r>
        <w:t xml:space="preserve"> </w:t>
      </w:r>
      <w:r>
        <w:t xml:space="preserve">is shaped by several key challenges. One major issue is the need to reconcile traditional craftsmanship with the demands of modern construction timelines and budgets. Additionally, there is a growing emphasis on safety standards and certifications for carpenters working on high-profile projects, necessitating ongoing education and training.</w:t>
      </w:r>
    </w:p>
    <w:p>
      <w:pPr>
        <w:pStyle w:val="BodyText"/>
      </w:pPr>
      <w:r>
        <w:t xml:space="preserve">Another critical challenge lies in addressing the cultural relevance of carpentry in an era dominated by glass-and-steel architecture. While contemporary designs often prioritize minimalism, there is a renewed interest in incorporating wood elements to create warmth and historical continuity. Carpenters are increasingly called upon to innovate, blending traditional patterns with modern aesthetics to meet these evolving tastes.</w:t>
      </w:r>
    </w:p>
    <w:p>
      <w:pPr>
        <w:pStyle w:val="BodyText"/>
      </w:pPr>
      <w:r>
        <w:t xml:space="preserve">Looking ahead, the role of carpenters in</w:t>
      </w:r>
      <w:r>
        <w:t xml:space="preserve"> </w:t>
      </w:r>
      <w:r>
        <w:rPr>
          <w:bCs/>
          <w:b/>
        </w:rPr>
        <w:t xml:space="preserve">Abu Dhabi</w:t>
      </w:r>
      <w:r>
        <w:t xml:space="preserve"> </w:t>
      </w:r>
      <w:r>
        <w:t xml:space="preserve">may shift toward consultancy and advisory roles. As part of multidisciplinary teams, they could provide expertise on material selection, historical accuracy in restoration projects, and sustainable practices. Furthermore, digital platforms such as virtual reality (VR) and augmented reality (AR) may offer new tools for carpenters to visualize designs or collaborate with clients remotely.</w:t>
      </w:r>
    </w:p>
    <w:p>
      <w:pPr>
        <w:pStyle w:val="BodyText"/>
      </w:pPr>
      <w:r>
        <w:rPr>
          <w:bCs/>
          <w:b/>
        </w:rPr>
        <w:t xml:space="preserve">Conclusion</w:t>
      </w:r>
    </w:p>
    <w:p>
      <w:pPr>
        <w:pStyle w:val="BodyText"/>
      </w:pPr>
      <w:r>
        <w:t xml:space="preserve">In conclusion, the profession of</w:t>
      </w:r>
      <w:r>
        <w:t xml:space="preserve"> </w:t>
      </w:r>
      <w:r>
        <w:rPr>
          <w:bCs/>
          <w:b/>
        </w:rPr>
        <w:t xml:space="preserve">Carpenter</w:t>
      </w:r>
      <w:r>
        <w:t xml:space="preserve"> </w:t>
      </w:r>
      <w:r>
        <w:t xml:space="preserve">in</w:t>
      </w:r>
      <w:r>
        <w:t xml:space="preserve"> </w:t>
      </w:r>
      <w:r>
        <w:rPr>
          <w:bCs/>
          <w:b/>
        </w:rPr>
        <w:t xml:space="preserve">United Arab Emirates Abu Dhabi</w:t>
      </w:r>
      <w:r>
        <w:t xml:space="preserve"> </w:t>
      </w:r>
      <w:r>
        <w:t xml:space="preserve">embodies a unique intersection of tradition and innovation. While the region’s rapid development has transformed the built environment, carpenters continue to play an indispensable role in shaping its architectural identity. This abstract academic document underscores their adaptability, resilience, and contributions to both cultural preservation and modern construction. As</w:t>
      </w:r>
      <w:r>
        <w:t xml:space="preserve"> </w:t>
      </w:r>
      <w:r>
        <w:rPr>
          <w:bCs/>
          <w:b/>
        </w:rPr>
        <w:t xml:space="preserve">Abu Dhabi</w:t>
      </w:r>
      <w:r>
        <w:t xml:space="preserve"> </w:t>
      </w:r>
      <w:r>
        <w:t xml:space="preserve">moves toward a future defined by sustainability and technological integration, the value of skilled carpenters remains as vital as ever—ensuring that their legacy endures in the heart of one of the world’s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the United Arab Emirates Abu Dhabi</dc:title>
  <dc:creator/>
  <dc:language>en</dc:language>
  <cp:keywords/>
  <dcterms:created xsi:type="dcterms:W3CDTF">2026-07-23T09:45:10Z</dcterms:created>
  <dcterms:modified xsi:type="dcterms:W3CDTF">2026-07-23T09:45:10Z</dcterms:modified>
</cp:coreProperties>
</file>

<file path=docProps/custom.xml><?xml version="1.0" encoding="utf-8"?>
<Properties xmlns="http://schemas.openxmlformats.org/officeDocument/2006/custom-properties" xmlns:vt="http://schemas.openxmlformats.org/officeDocument/2006/docPropsVTypes"/>
</file>