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97618900be93a2a5c0709c56f111db24341127"/>
    <w:p>
      <w:pPr>
        <w:pStyle w:val="Heading1"/>
      </w:pPr>
      <w:r>
        <w:t xml:space="preserve">Abstract Academic Document: The Role of Carpenter in United States New York City</w:t>
      </w:r>
    </w:p>
    <w:p>
      <w:pPr>
        <w:pStyle w:val="FirstParagraph"/>
      </w:pPr>
      <w:r>
        <w:rPr>
          <w:bCs/>
          <w:b/>
        </w:rPr>
        <w:t xml:space="preserve">Introduction</w:t>
      </w:r>
    </w:p>
    <w:p>
      <w:pPr>
        <w:pStyle w:val="BodyText"/>
      </w:pPr>
      <w:r>
        <w:t xml:space="preserve">The profession of a</w:t>
      </w:r>
      <w:r>
        <w:t xml:space="preserve"> </w:t>
      </w:r>
      <w:r>
        <w:rPr>
          <w:bCs/>
          <w:b/>
        </w:rPr>
        <w:t xml:space="preserve">Carpenter</w:t>
      </w:r>
      <w:r>
        <w:t xml:space="preserve"> </w:t>
      </w:r>
      <w:r>
        <w:t xml:space="preserve">has long been integral to the architectural and cultural fabric of cities worldwide, and nowhere is this more evident than in</w:t>
      </w:r>
      <w:r>
        <w:t xml:space="preserve"> </w:t>
      </w:r>
      <w:r>
        <w:rPr>
          <w:bCs/>
          <w:b/>
        </w:rPr>
        <w:t xml:space="preserve">United States New York City</w:t>
      </w:r>
      <w:r>
        <w:t xml:space="preserve">. As one of the most densely populated urban centers in North America, New York City presents unique challenges and opportunities for carpenters, whose skills bridge historical preservation, modern construction, and adaptive reuse projects. This academic abstract explores the multifaceted role of carpenters in shaping the built environment of</w:t>
      </w:r>
      <w:r>
        <w:t xml:space="preserve"> </w:t>
      </w:r>
      <w:r>
        <w:rPr>
          <w:bCs/>
          <w:b/>
        </w:rPr>
        <w:t xml:space="preserve">United States New York City</w:t>
      </w:r>
      <w:r>
        <w:t xml:space="preserve">, emphasizing their historical significance, current practices, and future prospects in a rapidly evolving urban landscape. By examining the interplay between tradition and innovation, this document highlights how carpenters contribute to both the economic vitality and cultural identity of</w:t>
      </w:r>
      <w:r>
        <w:t xml:space="preserve"> </w:t>
      </w:r>
      <w:r>
        <w:rPr>
          <w:bCs/>
          <w:b/>
        </w:rPr>
        <w:t xml:space="preserve">New York City</w:t>
      </w:r>
      <w:r>
        <w:t xml:space="preserve"> </w:t>
      </w:r>
      <w:r>
        <w:t xml:space="preserve">while navigating contemporary demands such as sustainability, technological integration, and regulatory compliance.</w:t>
      </w:r>
    </w:p>
    <w:p>
      <w:pPr>
        <w:pStyle w:val="BodyText"/>
      </w:pPr>
      <w:r>
        <w:rPr>
          <w:bCs/>
          <w:b/>
        </w:rPr>
        <w:t xml:space="preserve">Historical Context</w:t>
      </w:r>
    </w:p>
    <w:p>
      <w:pPr>
        <w:pStyle w:val="BodyText"/>
      </w:pPr>
      <w:r>
        <w:t xml:space="preserve">The history of carpentry in</w:t>
      </w:r>
      <w:r>
        <w:t xml:space="preserve"> </w:t>
      </w:r>
      <w:r>
        <w:rPr>
          <w:bCs/>
          <w:b/>
        </w:rPr>
        <w:t xml:space="preserve">New York City</w:t>
      </w:r>
      <w:r>
        <w:t xml:space="preserve"> </w:t>
      </w:r>
      <w:r>
        <w:t xml:space="preserve">is deeply intertwined with the city’s development as a colonial port and later an industrial powerhouse. From the 17th century onward, carpenters played a pivotal role in constructing wooden structures, ships, and infrastructure that supported trade and settlement. During the 19th century, as</w:t>
      </w:r>
      <w:r>
        <w:t xml:space="preserve"> </w:t>
      </w:r>
      <w:r>
        <w:rPr>
          <w:bCs/>
          <w:b/>
        </w:rPr>
        <w:t xml:space="preserve">New York City</w:t>
      </w:r>
      <w:r>
        <w:t xml:space="preserve"> </w:t>
      </w:r>
      <w:r>
        <w:t xml:space="preserve">expanded into a major metropolis, carpenters adapted to new materials like steel and concrete while retaining their expertise in woodwork for ornamental detailing, furniture crafting, and structural reinforcement. The early 20th century saw the rise of unionized labor movements that standardized wages and working conditions for carpenters, ensuring their place in large-scale construction projects such as skyscrapers and public buildings. Today, the legacy of these historical contributions remains visible in</w:t>
      </w:r>
      <w:r>
        <w:t xml:space="preserve"> </w:t>
      </w:r>
      <w:r>
        <w:rPr>
          <w:bCs/>
          <w:b/>
        </w:rPr>
        <w:t xml:space="preserve">New York City</w:t>
      </w:r>
      <w:r>
        <w:t xml:space="preserve">’s architectural landmarks, from the wooden facades of brownstones to the intricate carvings adorning historic churches and theaters.</w:t>
      </w:r>
    </w:p>
    <w:p>
      <w:pPr>
        <w:pStyle w:val="BodyText"/>
      </w:pPr>
      <w:r>
        <w:rPr>
          <w:bCs/>
          <w:b/>
        </w:rPr>
        <w:t xml:space="preserve">Carpentry in Contemporary New York City</w:t>
      </w:r>
    </w:p>
    <w:p>
      <w:pPr>
        <w:pStyle w:val="BodyText"/>
      </w:pPr>
      <w:r>
        <w:t xml:space="preserve">In modern</w:t>
      </w:r>
      <w:r>
        <w:t xml:space="preserve"> </w:t>
      </w:r>
      <w:r>
        <w:rPr>
          <w:bCs/>
          <w:b/>
        </w:rPr>
        <w:t xml:space="preserve">New York City</w:t>
      </w:r>
      <w:r>
        <w:t xml:space="preserve">, carpenters operate within a dynamic ecosystem shaped by urban density, regulatory frameworks, and technological advancements. Their work spans residential construction, commercial development, restoration projects, and niche fields like furniture design and set-building for the city’s thriving entertainment industry. A critical aspect of their role is addressing the challenges posed by</w:t>
      </w:r>
      <w:r>
        <w:t xml:space="preserve"> </w:t>
      </w:r>
      <w:r>
        <w:rPr>
          <w:bCs/>
          <w:b/>
        </w:rPr>
        <w:t xml:space="preserve">New York City</w:t>
      </w:r>
      <w:r>
        <w:t xml:space="preserve">’s zoning laws, building codes, and sustainability mandates. For example, carpenters must often integrate energy-efficient materials and techniques into projects to meet green building standards such as LEED certification. Additionally, the city’s diverse population has spurred demand for custom carpentry services tailored to cultural preferences, from traditional woodworking styles in immigrant communities to avant-garde designs in art-driven neighborhoods.</w:t>
      </w:r>
    </w:p>
    <w:p>
      <w:pPr>
        <w:pStyle w:val="BodyText"/>
      </w:pPr>
      <w:r>
        <w:t xml:space="preserve">The rise of</w:t>
      </w:r>
      <w:r>
        <w:t xml:space="preserve"> </w:t>
      </w:r>
      <w:r>
        <w:rPr>
          <w:bCs/>
          <w:b/>
        </w:rPr>
        <w:t xml:space="preserve">United States New York City</w:t>
      </w:r>
      <w:r>
        <w:t xml:space="preserve"> </w:t>
      </w:r>
      <w:r>
        <w:t xml:space="preserve">as a global hub for innovation has also influenced carpentry practices. Many professionals now use computer-aided design (CAD) software, 3D modeling tools, and automation technologies to enhance precision and efficiency. However, the demand for manual craftsmanship persists, particularly in sectors like heritage preservation and high-end residential projects where handcrafted details are valued. This duality—blending tradition with technology—reflects a broader trend in</w:t>
      </w:r>
      <w:r>
        <w:t xml:space="preserve"> </w:t>
      </w:r>
      <w:r>
        <w:rPr>
          <w:bCs/>
          <w:b/>
        </w:rPr>
        <w:t xml:space="preserve">New York City</w:t>
      </w:r>
      <w:r>
        <w:t xml:space="preserve">’s construction industry, where adaptability is key to success.</w:t>
      </w:r>
    </w:p>
    <w:p>
      <w:pPr>
        <w:pStyle w:val="BodyText"/>
      </w:pPr>
      <w:r>
        <w:rPr>
          <w:bCs/>
          <w:b/>
        </w:rPr>
        <w:t xml:space="preserve">Economic and Cultural Impact</w:t>
      </w:r>
    </w:p>
    <w:p>
      <w:pPr>
        <w:pStyle w:val="BodyText"/>
      </w:pPr>
      <w:r>
        <w:t xml:space="preserve">Carpenters contribute significantly to the economy of</w:t>
      </w:r>
      <w:r>
        <w:t xml:space="preserve"> </w:t>
      </w:r>
      <w:r>
        <w:rPr>
          <w:bCs/>
          <w:b/>
        </w:rPr>
        <w:t xml:space="preserve">New York City</w:t>
      </w:r>
      <w:r>
        <w:t xml:space="preserve">, both directly through their labor and indirectly by supporting related industries such as architecture, real estate, and manufacturing. The city’s construction sector employs thousands of carpenters annually, with many working for private firms, government agencies like the Department of Buildings (DOB), or non-profits focused on affordable housing and historic preservation. In neighborhoods like Brooklyn’s DUMBO district or Manhattan’s SoHo, carpenters play a vital role in revitalizing aging infrastructure while preserving architectural heritage.</w:t>
      </w:r>
    </w:p>
    <w:p>
      <w:pPr>
        <w:pStyle w:val="BodyText"/>
      </w:pPr>
      <w:r>
        <w:t xml:space="preserve">Culturally, carpenters are custodians of</w:t>
      </w:r>
      <w:r>
        <w:t xml:space="preserve"> </w:t>
      </w:r>
      <w:r>
        <w:rPr>
          <w:bCs/>
          <w:b/>
        </w:rPr>
        <w:t xml:space="preserve">New York City</w:t>
      </w:r>
      <w:r>
        <w:t xml:space="preserve">’s identity. Their work is evident in the city’s iconic landmarks, from the wooden beams of Washington Square Park’s arch to the custom joinery in high-end apartments. Moreover, carpenters often collaborate with artists and designers to create installations that reflect the city’s multicultural ethos, such as community murals or public art projects funded by local initiatives.</w:t>
      </w:r>
    </w:p>
    <w:p>
      <w:pPr>
        <w:pStyle w:val="BodyText"/>
      </w:pPr>
      <w:r>
        <w:rPr>
          <w:bCs/>
          <w:b/>
        </w:rPr>
        <w:t xml:space="preserve">Challenges and Opportunities</w:t>
      </w:r>
    </w:p>
    <w:p>
      <w:pPr>
        <w:pStyle w:val="BodyText"/>
      </w:pPr>
      <w:r>
        <w:t xml:space="preserve">Despite their contributions, carpenters in</w:t>
      </w:r>
      <w:r>
        <w:t xml:space="preserve"> </w:t>
      </w:r>
      <w:r>
        <w:rPr>
          <w:bCs/>
          <w:b/>
        </w:rPr>
        <w:t xml:space="preserve">New York City</w:t>
      </w:r>
      <w:r>
        <w:t xml:space="preserve"> </w:t>
      </w:r>
      <w:r>
        <w:t xml:space="preserve">face significant challenges. High labor costs, fierce competition from international contractors, and the pressure to comply with stringent regulations can strain small businesses. Additionally, the city’s rapid gentrification has led to displacement of long-standing woodworking communities and a loss of traditional knowledge passed down through generations. However, these challenges also present opportunities for innovation. For instance, carpenters are increasingly partnering with universities like New York University (NYU) and the City University of New York (CUNY) to develop training programs that combine classical techniques with digital tools.</w:t>
      </w:r>
    </w:p>
    <w:p>
      <w:pPr>
        <w:pStyle w:val="BodyText"/>
      </w:pPr>
      <w:r>
        <w:t xml:space="preserve">The growing emphasis on sustainability in</w:t>
      </w:r>
      <w:r>
        <w:t xml:space="preserve"> </w:t>
      </w:r>
      <w:r>
        <w:rPr>
          <w:bCs/>
          <w:b/>
        </w:rPr>
        <w:t xml:space="preserve">United States New York City</w:t>
      </w:r>
      <w:r>
        <w:t xml:space="preserve"> </w:t>
      </w:r>
      <w:r>
        <w:t xml:space="preserve">has also opened new avenues for carpenters. Reclaimed wood projects, zero-waste construction practices, and the use of eco-friendly adhesives and finishes are gaining traction among environmentally conscious clients. Furthermore, the rise of remote work has spurred demand for custom-built home offices and modular furniture solutions, allowing carpenters to diversify their services beyond traditional construction.</w:t>
      </w:r>
    </w:p>
    <w:p>
      <w:pPr>
        <w:pStyle w:val="BodyText"/>
      </w:pPr>
      <w:r>
        <w:rPr>
          <w:bCs/>
          <w:b/>
        </w:rPr>
        <w:t xml:space="preserve">Conclusion</w:t>
      </w:r>
    </w:p>
    <w:p>
      <w:pPr>
        <w:pStyle w:val="BodyText"/>
      </w:pPr>
      <w:r>
        <w:t xml:space="preserve">In conclusion, the role of</w:t>
      </w:r>
      <w:r>
        <w:t xml:space="preserve"> </w:t>
      </w:r>
      <w:r>
        <w:rPr>
          <w:bCs/>
          <w:b/>
        </w:rPr>
        <w:t xml:space="preserve">Carpenter</w:t>
      </w:r>
      <w:r>
        <w:t xml:space="preserve"> </w:t>
      </w:r>
      <w:r>
        <w:t xml:space="preserve">in</w:t>
      </w:r>
      <w:r>
        <w:t xml:space="preserve"> </w:t>
      </w:r>
      <w:r>
        <w:rPr>
          <w:bCs/>
          <w:b/>
        </w:rPr>
        <w:t xml:space="preserve">New York City</w:t>
      </w:r>
      <w:r>
        <w:t xml:space="preserve">, United States, is both historically significant and increasingly vital in a city defined by its relentless pace of change. As a profession that merges artistry with technical skill, carpentry remains central to shaping the physical and cultural landscape of</w:t>
      </w:r>
      <w:r>
        <w:t xml:space="preserve"> </w:t>
      </w:r>
      <w:r>
        <w:rPr>
          <w:bCs/>
          <w:b/>
        </w:rPr>
        <w:t xml:space="preserve">New York City</w:t>
      </w:r>
      <w:r>
        <w:t xml:space="preserve">. Whether restoring historic buildings, constructing cutting-edge skyscrapers, or adapting to sustainability goals, carpenters exemplify the resilience and creativity necessary to thrive in one of the world’s most complex urban environments. This abstract underscores their importance not only as laborers but as stewards of</w:t>
      </w:r>
      <w:r>
        <w:t xml:space="preserve"> </w:t>
      </w:r>
      <w:r>
        <w:rPr>
          <w:bCs/>
          <w:b/>
        </w:rPr>
        <w:t xml:space="preserve">United States New York City</w:t>
      </w:r>
      <w:r>
        <w:t xml:space="preserve">’s architectural legacy and future aspirations.</w:t>
      </w:r>
    </w:p>
    <w:p>
      <w:pPr>
        <w:pStyle w:val="BodyText"/>
      </w:pPr>
      <w:r>
        <w:rPr>
          <w:iCs/>
          <w:i/>
        </w:rPr>
        <w:t xml:space="preserve">Word count: 802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2026-07-25T04:11:13Z</dcterms:created>
  <dcterms:modified xsi:type="dcterms:W3CDTF">2026-07-25T04:11:13Z</dcterms:modified>
</cp:coreProperties>
</file>

<file path=docProps/custom.xml><?xml version="1.0" encoding="utf-8"?>
<Properties xmlns="http://schemas.openxmlformats.org/officeDocument/2006/custom-properties" xmlns:vt="http://schemas.openxmlformats.org/officeDocument/2006/docPropsVTypes"/>
</file>