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d7e9e10ec74b257510d14dbc12a02eee1b835d"/>
    <w:p>
      <w:pPr>
        <w:pStyle w:val="Heading1"/>
      </w:pPr>
      <w:r>
        <w:t xml:space="preserve">Abstract Academic Document: The Role of Chef in Algeria, Algiers</w:t>
      </w:r>
    </w:p>
    <w:p>
      <w:pPr>
        <w:pStyle w:val="FirstParagraph"/>
      </w:pPr>
      <w:r>
        <w:t xml:space="preserve">This academic abstract explores the multifaceted role of the "Chef" as a cultural and economic actor within the context of Algeria’s capital city, Algiers. By examining the intersection of gastronomy, tradition, and modernity, this document highlights how chefs in Algiers are not only culinary artisans but also key contributors to national identity, tourism development, and socio-economic growth in Algeria. The focus on "Algeria Algiers" as a geographical and cultural hub underscores the unique challenges and opportunities faced by chefs operating within this dynamic environment.</w:t>
      </w:r>
    </w:p>
    <w:bookmarkStart w:id="20" w:name="introduction"/>
    <w:p>
      <w:pPr>
        <w:pStyle w:val="Heading2"/>
      </w:pPr>
      <w:r>
        <w:t xml:space="preserve">Introduction</w:t>
      </w:r>
    </w:p>
    <w:p>
      <w:pPr>
        <w:pStyle w:val="FirstParagraph"/>
      </w:pPr>
      <w:r>
        <w:t xml:space="preserve">The concept of the "Chef" transcends mere culinary expertise, evolving into a symbol of innovation, heritage preservation, and community engagement. In Algeria’s capital city, Algiers—a metropolis steeped in Mediterranean history and Berber culture—the profession of a chef embodies both historical continuity and contemporary transformation. This document investigates how chefs in Algiers navigate the interplay between traditional Algerian cuisine and global culinary trends, while addressing socio-economic constraints unique to the region. Given Algeria’s complex socio-political landscape, including economic fluctuations, cultural preservation efforts, and urbanization pressures, the role of chefs becomes a critical lens through which to analyze food systems and their broader implications.</w:t>
      </w:r>
    </w:p>
    <w:bookmarkEnd w:id="20"/>
    <w:bookmarkStart w:id="21" w:name="the-culinary-landscape-of-algiers"/>
    <w:p>
      <w:pPr>
        <w:pStyle w:val="Heading2"/>
      </w:pPr>
      <w:r>
        <w:t xml:space="preserve">The Culinary Landscape of Algiers</w:t>
      </w:r>
    </w:p>
    <w:p>
      <w:pPr>
        <w:pStyle w:val="FirstParagraph"/>
      </w:pPr>
      <w:r>
        <w:t xml:space="preserve">Algiers is renowned for its vibrant culinary heritage, which reflects centuries of Arab, Berber, Ottoman, and French influences. Traditional dishes such as</w:t>
      </w:r>
      <w:r>
        <w:t xml:space="preserve"> </w:t>
      </w:r>
      <w:r>
        <w:rPr>
          <w:iCs/>
          <w:i/>
        </w:rPr>
        <w:t xml:space="preserve">couscous</w:t>
      </w:r>
      <w:r>
        <w:t xml:space="preserve">,</w:t>
      </w:r>
      <w:r>
        <w:t xml:space="preserve"> </w:t>
      </w:r>
      <w:r>
        <w:rPr>
          <w:iCs/>
          <w:i/>
        </w:rPr>
        <w:t xml:space="preserve">chakhchoukha</w:t>
      </w:r>
      <w:r>
        <w:t xml:space="preserve">, and</w:t>
      </w:r>
      <w:r>
        <w:t xml:space="preserve"> </w:t>
      </w:r>
      <w:r>
        <w:rPr>
          <w:iCs/>
          <w:i/>
        </w:rPr>
        <w:t xml:space="preserve">mechoui</w:t>
      </w:r>
      <w:r>
        <w:t xml:space="preserve"> </w:t>
      </w:r>
      <w:r>
        <w:t xml:space="preserve">remain central to Algerian identity. However, the modernization of food culture in Algiers has introduced a demand for fusion cuisine, fine dining, and international culinary techniques. Chefs in this region must balance the preservation of ancestral recipes with the need to innovate to meet evolving consumer preferences.</w:t>
      </w:r>
    </w:p>
    <w:bookmarkEnd w:id="21"/>
    <w:bookmarkStart w:id="22" w:name="economic-and-social-challenges"/>
    <w:p>
      <w:pPr>
        <w:pStyle w:val="Heading2"/>
      </w:pPr>
      <w:r>
        <w:t xml:space="preserve">Economic and Social Challenges</w:t>
      </w:r>
    </w:p>
    <w:p>
      <w:pPr>
        <w:pStyle w:val="FirstParagraph"/>
      </w:pPr>
      <w:r>
        <w:t xml:space="preserve">Algeria’s economy has long been dominated by its oil and gas sector, leading to a reliance on imported goods, including foodstuffs. This dependency poses challenges for chefs in Algiers, who must contend with fluctuating ingredient prices and limited access to high-quality local produce. Additionally, the formalization of culinary education in Algeria remains underdeveloped compared to Western counterparts. Many chefs acquire their skills through informal apprenticeships or self-study rather than structured academic programs, which impacts the professionalization of the culinary field.</w:t>
      </w:r>
    </w:p>
    <w:bookmarkEnd w:id="22"/>
    <w:bookmarkStart w:id="23" w:name="chefs-as-cultural-ambassadors"/>
    <w:p>
      <w:pPr>
        <w:pStyle w:val="Heading2"/>
      </w:pPr>
      <w:r>
        <w:t xml:space="preserve">Chefs as Cultural Ambassadors</w:t>
      </w:r>
    </w:p>
    <w:p>
      <w:pPr>
        <w:pStyle w:val="FirstParagraph"/>
      </w:pPr>
      <w:r>
        <w:t xml:space="preserve">In Algiers, chefs play a pivotal role in promoting Algeria’s gastronomic identity on both national and international stages. By showcasing traditional dishes and storytelling through food, they contribute to cultural preservation efforts. For instance, chefs specializing in Algerian cuisine often collaborate with local historians and anthropologists to document endangered recipes or revive forgotten culinary practices. This work is particularly significant given Algeria’s post-independence history, where food has been a powerful symbol of national pride.</w:t>
      </w:r>
    </w:p>
    <w:bookmarkEnd w:id="23"/>
    <w:bookmarkStart w:id="24" w:name="X77e89f5578c55c4b8028bebf32d6526f4a3900c"/>
    <w:p>
      <w:pPr>
        <w:pStyle w:val="Heading2"/>
      </w:pPr>
      <w:r>
        <w:t xml:space="preserve">The Impact of Tourism on Chefs in Algiers</w:t>
      </w:r>
    </w:p>
    <w:p>
      <w:pPr>
        <w:pStyle w:val="FirstParagraph"/>
      </w:pPr>
      <w:r>
        <w:t xml:space="preserve">Tourism in Algiers has grown steadily, driven by the city’s historical landmarks such as the Casbah and Djamaa El Djazair. As a result, there is an increasing demand for dining experiences that cater to international tourists while respecting local traditions. Chefs in Algiers must navigate this duality: creating dishes that appeal to foreign palates without compromising authenticity. This has led to a rise in culinary tourism initiatives, such as cooking classes and farm-to-table restaurants, which highlight the unique flavors of Algeria.</w:t>
      </w:r>
    </w:p>
    <w:bookmarkEnd w:id="24"/>
    <w:bookmarkStart w:id="25" w:name="education-and-professional-development"/>
    <w:p>
      <w:pPr>
        <w:pStyle w:val="Heading2"/>
      </w:pPr>
      <w:r>
        <w:t xml:space="preserve">Education and Professional Development</w:t>
      </w:r>
    </w:p>
    <w:p>
      <w:pPr>
        <w:pStyle w:val="FirstParagraph"/>
      </w:pPr>
      <w:r>
        <w:t xml:space="preserve">Despite the growing prominence of chefs in Algiers, formal culinary education remains limited. The few institutions offering hospitality or culinary training often lack resources comparable to those in Europe or North America. However, recent collaborations with international organizations have begun to address this gap. For example, partnerships between Algerian universities and European culinary schools have introduced programs focused on sustainable gastronomy and food safety standards—critical for meeting global market demands.</w:t>
      </w:r>
    </w:p>
    <w:bookmarkEnd w:id="25"/>
    <w:bookmarkStart w:id="26" w:name="X8b9e4b44323998feae78ecd4a988223368af5f6"/>
    <w:p>
      <w:pPr>
        <w:pStyle w:val="Heading2"/>
      </w:pPr>
      <w:r>
        <w:t xml:space="preserve">Future Prospects and Technological Integration</w:t>
      </w:r>
    </w:p>
    <w:p>
      <w:pPr>
        <w:pStyle w:val="FirstParagraph"/>
      </w:pPr>
      <w:r>
        <w:t xml:space="preserve">The role of chefs in Algiers is poised to evolve further with the integration of technology. Digital platforms, such as food delivery apps and social media, have expanded chefs’ reach beyond physical restaurants. Additionally, advancements in food science could enable local chefs to experiment with indigenous ingredients in novel ways. For instance, research into the nutritional value of traditional Algerian crops like</w:t>
      </w:r>
      <w:r>
        <w:t xml:space="preserve"> </w:t>
      </w:r>
      <w:r>
        <w:rPr>
          <w:iCs/>
          <w:i/>
        </w:rPr>
        <w:t xml:space="preserve">barley</w:t>
      </w:r>
      <w:r>
        <w:t xml:space="preserve"> </w:t>
      </w:r>
      <w:r>
        <w:t xml:space="preserve">or</w:t>
      </w:r>
      <w:r>
        <w:t xml:space="preserve"> </w:t>
      </w:r>
      <w:r>
        <w:rPr>
          <w:iCs/>
          <w:i/>
        </w:rPr>
        <w:t xml:space="preserve">dates</w:t>
      </w:r>
      <w:r>
        <w:t xml:space="preserve"> </w:t>
      </w:r>
      <w:r>
        <w:t xml:space="preserve">may inspire new culinary applications that align with global health trends.</w:t>
      </w:r>
    </w:p>
    <w:bookmarkEnd w:id="26"/>
    <w:bookmarkStart w:id="27" w:name="X04eb46a69cb852030a0684ba4bcfa7e33591394"/>
    <w:p>
      <w:pPr>
        <w:pStyle w:val="Heading2"/>
      </w:pPr>
      <w:r>
        <w:t xml:space="preserve">Economic Contributions of Chefs in Algeria</w:t>
      </w:r>
    </w:p>
    <w:p>
      <w:pPr>
        <w:pStyle w:val="FirstParagraph"/>
      </w:pPr>
      <w:r>
        <w:t xml:space="preserve">Chefs and the broader hospitality sector contribute significantly to Algeria’s economy, particularly in urban centers like Algiers. Restaurants, cafes, and catering services provide employment opportunities for thousands of individuals while attracting foreign investment. In a country where unemployment remains a pressing issue, the growth of this sector offers hope for economic diversification beyond hydrocarbons.</w:t>
      </w:r>
    </w:p>
    <w:bookmarkEnd w:id="27"/>
    <w:bookmarkStart w:id="28" w:name="conclusion"/>
    <w:p>
      <w:pPr>
        <w:pStyle w:val="Heading2"/>
      </w:pPr>
      <w:r>
        <w:t xml:space="preserve">Conclusion</w:t>
      </w:r>
    </w:p>
    <w:p>
      <w:pPr>
        <w:pStyle w:val="FirstParagraph"/>
      </w:pPr>
      <w:r>
        <w:t xml:space="preserve">In conclusion, the "Chef" in Algeria’s Algiers is more than a culinary professional; they are custodians of cultural heritage, innovators in food systems, and contributors to socio-economic development. The challenges they face—ranging from economic instability to limited educational infrastructure—highlight the need for targeted support from both public and private sectors. As Algiers continues its journey toward modernization, the role of chefs will remain central to shaping a future where tradition and innovation coexist harmoniously within Algeria’s rich gastronomic tapestry.</w:t>
      </w:r>
    </w:p>
    <w:p>
      <w:pPr>
        <w:pStyle w:val="BodyText"/>
      </w:pPr>
      <w:r>
        <w:rPr>
          <w:bCs/>
          <w:b/>
        </w:rPr>
        <w:t xml:space="preserve">Keywords:</w:t>
      </w:r>
      <w:r>
        <w:t xml:space="preserve"> </w:t>
      </w:r>
      <w:r>
        <w:t xml:space="preserve">Abstract academic, Chef,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Algeria, Algiers</dc:title>
  <dc:creator/>
  <dc:language>en</dc:language>
  <cp:keywords/>
  <dcterms:created xsi:type="dcterms:W3CDTF">2026-05-02T12:31:47Z</dcterms:created>
  <dcterms:modified xsi:type="dcterms:W3CDTF">2026-05-02T12:31:47Z</dcterms:modified>
</cp:coreProperties>
</file>

<file path=docProps/custom.xml><?xml version="1.0" encoding="utf-8"?>
<Properties xmlns="http://schemas.openxmlformats.org/officeDocument/2006/custom-properties" xmlns:vt="http://schemas.openxmlformats.org/officeDocument/2006/docPropsVTypes"/>
</file>