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Ethiopia's</w:t>
      </w:r>
      <w:r>
        <w:t xml:space="preserve"> </w:t>
      </w:r>
      <w:r>
        <w:t xml:space="preserve">Culinary</w:t>
      </w:r>
      <w:r>
        <w:t xml:space="preserve"> </w:t>
      </w:r>
      <w:r>
        <w:t xml:space="preserve">Landscape</w:t>
      </w:r>
    </w:p>
    <w:p>
      <w:pPr>
        <w:pStyle w:val="FirstParagraph"/>
      </w:pPr>
      <w:r>
        <w:t xml:space="preserve">```html</w:t>
      </w:r>
    </w:p>
    <w:bookmarkStart w:id="29" w:name="X3efedd2db830e888a04f9ca40aa8484368f8eaa"/>
    <w:p>
      <w:pPr>
        <w:pStyle w:val="Heading1"/>
      </w:pPr>
      <w:r>
        <w:t xml:space="preserve">Abstract Academic Document on the Role of the Chef in Ethiopia Addis Ababa</w:t>
      </w:r>
    </w:p>
    <w:p>
      <w:pPr>
        <w:pStyle w:val="FirstParagraph"/>
      </w:pPr>
      <w:r>
        <w:rPr>
          <w:bCs/>
          <w:b/>
        </w:rPr>
        <w:t xml:space="preserve">Keywords:</w:t>
      </w:r>
      <w:r>
        <w:t xml:space="preserve"> </w:t>
      </w:r>
      <w:r>
        <w:t xml:space="preserve">Chef, Ethiopia, Addis Ababa, Culinary Heritage, Cultural Preservation, Economic Development.</w:t>
      </w:r>
    </w:p>
    <w:bookmarkStart w:id="20" w:name="introduction"/>
    <w:p>
      <w:pPr>
        <w:pStyle w:val="Heading2"/>
      </w:pPr>
      <w:r>
        <w:t xml:space="preserve">Introduction</w:t>
      </w:r>
    </w:p>
    <w:p>
      <w:pPr>
        <w:pStyle w:val="FirstParagraph"/>
      </w:pPr>
      <w:r>
        <w:t xml:space="preserve">The role of the chef in Ethiopia’s capital city of Addis Ababa is a critical intersection of cultural preservation, economic development, and global culinary innovation. As Ethiopia emerges as a hub for tourism and international trade, the culinary profession has evolved from a traditional craft to a dynamic field that reflects both historical legacy and contemporary aspirations. This academic document explores the multifaceted role of chefs in Addis Ababa, emphasizing their contributions to preserving Ethiopia’s unique food culture while adapting to modern demands. The study analyzes how chefs in this region navigate challenges such as resource scarcity, cultural authenticity, and globalization, while also contributing to local economic growth and international culinary recognition.</w:t>
      </w:r>
    </w:p>
    <w:bookmarkEnd w:id="20"/>
    <w:bookmarkStart w:id="21" w:name="X601925cd58bdeb3ae74cd6b9324818fad6aa05e"/>
    <w:p>
      <w:pPr>
        <w:pStyle w:val="Heading2"/>
      </w:pPr>
      <w:r>
        <w:t xml:space="preserve">Cultural Significance of Ethiopian Cuisine</w:t>
      </w:r>
    </w:p>
    <w:p>
      <w:pPr>
        <w:pStyle w:val="FirstParagraph"/>
      </w:pPr>
      <w:r>
        <w:t xml:space="preserve">Ethiopian cuisine is renowned for its rich flavors, communal dining traditions (such as the use of injera as a shared flatbread), and deep-rooted connection to the nation’s history. In Addis Ababa, chefs are not merely cooks but custodians of this heritage. They play a pivotal role in ensuring that traditional dishes like doro wat (spiced chicken stew) and shiro (chickpea stew) are prepared with authenticity while adapting to evolving consumer preferences. The document highlights how chefs in Addis Ababa balance innovation with tradition, using techniques that honor Ethiopia’s culinary roots while incorporating modern presentation methods to appeal to both local and international audiences.</w:t>
      </w:r>
    </w:p>
    <w:bookmarkEnd w:id="21"/>
    <w:bookmarkStart w:id="22" w:name="X36e3ef9d6d31b6b1c5dddea4d2bbe1fcf300904"/>
    <w:p>
      <w:pPr>
        <w:pStyle w:val="Heading2"/>
      </w:pPr>
      <w:r>
        <w:t xml:space="preserve">Economic Contributions of Chefs in Addis Ababa</w:t>
      </w:r>
    </w:p>
    <w:p>
      <w:pPr>
        <w:pStyle w:val="FirstParagraph"/>
      </w:pPr>
      <w:r>
        <w:t xml:space="preserve">The hospitality and food service industry is a cornerstone of Addis Ababa’s economy, contributing significantly to employment and tourism revenue. Chefs in this sector are instrumental in driving this growth by managing restaurants, training apprentices, and participating in culinary events that promote Ethiopian cuisine globally. The document examines case studies of successful chefs who have established restaurants that blend traditional Ethiopian dishes with fusion elements, attracting tourists and generating foreign exchange. Furthermore, it discusses the role of chefs in collaborating with local farmers to source indigenous ingredients like teff (a gluten-free grain) and spices such as berbere, thereby supporting sustainable agricultural practices.</w:t>
      </w:r>
    </w:p>
    <w:bookmarkEnd w:id="22"/>
    <w:bookmarkStart w:id="23" w:name="challenges-faced-by-chefs-in-addis-ababa"/>
    <w:p>
      <w:pPr>
        <w:pStyle w:val="Heading2"/>
      </w:pPr>
      <w:r>
        <w:t xml:space="preserve">Challenges Faced by Chefs in Addis Ababa</w:t>
      </w:r>
    </w:p>
    <w:p>
      <w:pPr>
        <w:pStyle w:val="FirstParagraph"/>
      </w:pPr>
      <w:r>
        <w:t xml:space="preserve">Despite their importance, chefs in Addis Ababa face unique challenges. These include limited access to high-quality ingredients due to supply chain inefficiencies, the pressure to standardize dishes for international markets while maintaining cultural authenticity, and a lack of formal culinary education programs tailored to Ethiopian cuisine. The document explores how these challenges are compounded by rapid urbanization and the influx of global fast-food chains, which compete with traditional eateries. It also addresses the issue of gender disparity in the profession, noting that female chefs often encounter barriers to advancement in male-dominated environments.</w:t>
      </w:r>
    </w:p>
    <w:bookmarkEnd w:id="23"/>
    <w:bookmarkStart w:id="24" w:name="educational-and-training-opportunities"/>
    <w:p>
      <w:pPr>
        <w:pStyle w:val="Heading2"/>
      </w:pPr>
      <w:r>
        <w:t xml:space="preserve">Educational and Training Opportunities</w:t>
      </w:r>
    </w:p>
    <w:p>
      <w:pPr>
        <w:pStyle w:val="FirstParagraph"/>
      </w:pPr>
      <w:r>
        <w:t xml:space="preserve">To address these challenges, the document highlights initiatives aimed at improving culinary education in Addis Ababa. Institutions such as the Ethiopian Institute of Technology and private training centers have begun offering programs that combine traditional cooking techniques with modern gastronomy. These programs emphasize not only technical skills but also cultural awareness, encouraging chefs to become ambassadors of Ethiopian cuisine. The study also underscores the importance of mentorship, with experienced chefs mentoring younger generations to ensure the transmission of knowledge and techniques.</w:t>
      </w:r>
    </w:p>
    <w:bookmarkEnd w:id="24"/>
    <w:bookmarkStart w:id="25" w:name="social-and-environmental-impact"/>
    <w:p>
      <w:pPr>
        <w:pStyle w:val="Heading2"/>
      </w:pPr>
      <w:r>
        <w:t xml:space="preserve">Social and Environmental Impact</w:t>
      </w:r>
    </w:p>
    <w:p>
      <w:pPr>
        <w:pStyle w:val="FirstParagraph"/>
      </w:pPr>
      <w:r>
        <w:t xml:space="preserve">Chefs in Addis Ababa are increasingly recognizing their responsibility to address social and environmental issues through their work. This includes reducing food waste by utilizing surplus ingredients creatively, promoting plant-based diets aligned with Ethiopian vegetarian traditions (like the popular "shiro"), and advocating for sustainable fishing practices in Lake Tana. The document also discusses how chefs collaborate with NGOs to create meal programs that combat malnutrition in underserved communities, highlighting their role beyond the kitchen.</w:t>
      </w:r>
    </w:p>
    <w:bookmarkEnd w:id="25"/>
    <w:bookmarkStart w:id="26" w:name="globalization-and-culinary-exchange"/>
    <w:p>
      <w:pPr>
        <w:pStyle w:val="Heading2"/>
      </w:pPr>
      <w:r>
        <w:t xml:space="preserve">Globalization and Culinary Exchange</w:t>
      </w:r>
    </w:p>
    <w:p>
      <w:pPr>
        <w:pStyle w:val="FirstParagraph"/>
      </w:pPr>
      <w:r>
        <w:t xml:space="preserve">Addis Ababa’s chefs are at the forefront of Ethiopia’s engagement with global culinary trends. Through participation in international food festivals, cook-offs, and collaborations with foreign chefs, they have elevated Ethiopian cuisine on the world stage. The document provides examples of how dishes like "doro wat" have been adapted into fusion cuisine while retaining their cultural essence. It also notes the influence of global gastronomy on local cooking techniques, such as the integration of sous-vide methods in traditional stews to enhance flavor and texture.</w:t>
      </w:r>
    </w:p>
    <w:bookmarkEnd w:id="26"/>
    <w:bookmarkStart w:id="27" w:name="conclusion"/>
    <w:p>
      <w:pPr>
        <w:pStyle w:val="Heading2"/>
      </w:pPr>
      <w:r>
        <w:t xml:space="preserve">Conclusion</w:t>
      </w:r>
    </w:p>
    <w:p>
      <w:pPr>
        <w:pStyle w:val="FirstParagraph"/>
      </w:pPr>
      <w:r>
        <w:t xml:space="preserve">The role of chefs in Addis Ababa is a vital component of Ethiopia’s socio-economic and cultural landscape. Their work transcends the act of cooking, encompassing the preservation of heritage, economic empowerment, and innovation in a rapidly changing world. This academic document underscores the need for continued investment in culinary education, policy support for local food systems, and recognition of chefs as key stakeholders in Addis Ababa’s development. By fostering a holistic approach that values both tradition and progress, Ethiopia can ensure that its culinary identity remains vibrant and influential on global platforms.</w:t>
      </w:r>
    </w:p>
    <w:bookmarkEnd w:id="27"/>
    <w:bookmarkStart w:id="28" w:name="references"/>
    <w:p>
      <w:pPr>
        <w:pStyle w:val="Heading2"/>
      </w:pPr>
      <w:r>
        <w:t xml:space="preserve">References</w:t>
      </w:r>
    </w:p>
    <w:p>
      <w:pPr>
        <w:numPr>
          <w:ilvl w:val="0"/>
          <w:numId w:val="1001"/>
        </w:numPr>
        <w:pStyle w:val="Compact"/>
      </w:pPr>
      <w:r>
        <w:t xml:space="preserve">Central Statistical Agency of Ethiopia (CSA). (2023). *Addis Ababa Economic Development Report*.</w:t>
      </w:r>
    </w:p>
    <w:p>
      <w:pPr>
        <w:numPr>
          <w:ilvl w:val="0"/>
          <w:numId w:val="1001"/>
        </w:numPr>
        <w:pStyle w:val="Compact"/>
      </w:pPr>
      <w:r>
        <w:t xml:space="preserve">Ethiopian Institute of Technology. (2021). *Culinary Education and Training Programs in Addis Ababa*.</w:t>
      </w:r>
    </w:p>
    <w:p>
      <w:pPr>
        <w:numPr>
          <w:ilvl w:val="0"/>
          <w:numId w:val="1001"/>
        </w:numPr>
        <w:pStyle w:val="Compact"/>
      </w:pPr>
      <w:r>
        <w:t xml:space="preserve">United Nations World Tourism Organization. (2023). *Ethiopia’s Tourism Potential and Culinary Sector*.</w:t>
      </w:r>
    </w:p>
    <w:p>
      <w:pPr>
        <w:pStyle w:val="FirstParagraph"/>
      </w:pPr>
      <w:r>
        <w:t xml:space="preserve">This academic document is intended for educational and research purposes, focusing on the unique contributions of chefs in Addis Ababa, Ethiopia. It reflects the interplay between cultural preservation and modern culinary practices in a rapidly developing urban center.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Document: The Role of Chef in Ethiopia's Culinary Landscape</dc:title>
  <dc:creator/>
  <dc:language>en</dc:language>
  <cp:keywords/>
  <dcterms:created xsi:type="dcterms:W3CDTF">2026-07-21T08:27:17Z</dcterms:created>
  <dcterms:modified xsi:type="dcterms:W3CDTF">2026-07-21T08:27:17Z</dcterms:modified>
</cp:coreProperties>
</file>

<file path=docProps/custom.xml><?xml version="1.0" encoding="utf-8"?>
<Properties xmlns="http://schemas.openxmlformats.org/officeDocument/2006/custom-properties" xmlns:vt="http://schemas.openxmlformats.org/officeDocument/2006/docPropsVTypes"/>
</file>