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14a84c0370ee8bae69902da0d3fdea0f0ffc228"/>
    <w:p>
      <w:pPr>
        <w:pStyle w:val="Heading1"/>
      </w:pPr>
      <w:r>
        <w:t xml:space="preserve">The Role of the Chef in Shaping Culinary Identity: A Study of India, New Delhi</w:t>
      </w:r>
    </w:p>
    <w:p>
      <w:pPr>
        <w:pStyle w:val="FirstParagraph"/>
      </w:pPr>
      <w:r>
        <w:rPr>
          <w:bCs/>
          <w:b/>
        </w:rPr>
        <w:t xml:space="preserve">Abstract Academic:</w:t>
      </w:r>
      <w:r>
        <w:t xml:space="preserve"> </w:t>
      </w:r>
      <w:r>
        <w:t xml:space="preserve">This academic document explores the multifaceted role of chefs in India's capital city, New Delhi, within the context of a rapidly evolving culinary landscape. The study examines how chefs navigate cultural heritage, modern gastronomy trends, and socio-economic dynamics to establish their identity as culinary professionals. By analyzing the interplay between traditional Indian cuisine and global influences in New Delhi, this document highlights the unique challenges and opportunities faced by chefs in this vibrant metropolis.</w:t>
      </w:r>
    </w:p>
    <w:bookmarkStart w:id="20" w:name="introduction"/>
    <w:p>
      <w:pPr>
        <w:pStyle w:val="Heading2"/>
      </w:pPr>
      <w:r>
        <w:t xml:space="preserve">Introduction</w:t>
      </w:r>
    </w:p>
    <w:p>
      <w:pPr>
        <w:pStyle w:val="FirstParagraph"/>
      </w:pPr>
      <w:r>
        <w:t xml:space="preserve">New Delhi, as the political and cultural hub of India, is a microcosm of the country's diverse culinary traditions. The city's food scene is a dynamic blend of regional Indian flavors, global cuisines, and contemporary gastronomic innovations. Chefs in New Delhi play a pivotal role in curating this culinary diversity while balancing authenticity with innovation. This document investigates how chefs in New Delhi contribute to preserving India’s gastronomic heritage while adapting to the demands of modern consumers and international standards.</w:t>
      </w:r>
    </w:p>
    <w:bookmarkEnd w:id="20"/>
    <w:bookmarkStart w:id="21" w:name="X1a55f39e0b740e53b3b37b998fad202f0f234e2"/>
    <w:p>
      <w:pPr>
        <w:pStyle w:val="Heading2"/>
      </w:pPr>
      <w:r>
        <w:t xml:space="preserve">Contextual Background: Culinary Landscape of India, New Delhi</w:t>
      </w:r>
    </w:p>
    <w:p>
      <w:pPr>
        <w:pStyle w:val="FirstParagraph"/>
      </w:pPr>
      <w:r>
        <w:t xml:space="preserve">New Delhi's culinary identity is shaped by its historical significance as the seat of governance, its cosmopolitan population, and its proximity to regional Indian states. The city is a melting pot of flavors ranging from North Indian Mughlai and Punjabi cuisine to South Indian dosas and chaats. Additionally, the presence of diplomatic enclaves, expatriate communities, and global restaurant chains has introduced international cuisines such as Italian, Japanese, Mexican, and Middle Eastern into the local food ecosystem.</w:t>
      </w:r>
    </w:p>
    <w:p>
      <w:pPr>
        <w:pStyle w:val="BodyText"/>
      </w:pPr>
      <w:r>
        <w:t xml:space="preserve">The role of a chef in this environment extends beyond cooking; it encompasses cultural storytelling through food. Chefs in New Delhi must be adept at interpreting traditional recipes while experimenting with ingredients and techniques to cater to evolving tastes. This duality is a defining characteristic of the profession in the city, where culinary innovation often intersects with respect for tradition.</w:t>
      </w:r>
    </w:p>
    <w:bookmarkEnd w:id="21"/>
    <w:bookmarkStart w:id="22" w:name="X24d0cf1f60d43fd2c42b65d1a44f256731eb49c"/>
    <w:p>
      <w:pPr>
        <w:pStyle w:val="Heading2"/>
      </w:pPr>
      <w:r>
        <w:t xml:space="preserve">Academic Analysis: The Chef as Cultural Custodian and Innovator</w:t>
      </w:r>
    </w:p>
    <w:p>
      <w:pPr>
        <w:pStyle w:val="FirstParagraph"/>
      </w:pPr>
      <w:r>
        <w:t xml:space="preserve">The study adopts an interdisciplinary approach, combining ethnographic research, interviews with chefs, and analysis of food trends in New Delhi. It explores how chefs act as custodians of India’s culinary heritage while also serving as innovators who introduce new concepts to the market. For instance, many chefs in New Delhi are reviving lesser-known regional dishes using sustainable practices, while others are creating fusion cuisines that blend Indian flavors with global techniques.</w:t>
      </w:r>
    </w:p>
    <w:p>
      <w:pPr>
        <w:pStyle w:val="BodyText"/>
      </w:pPr>
      <w:r>
        <w:t xml:space="preserve">Key findings reveal that chefs in New Delhi face unique challenges, including maintaining food safety standards in crowded urban kitchens, sourcing high-quality local ingredients amid supply chain disruptions, and competing with a saturated market. However, these challenges also present opportunities for growth. Chefs are increasingly leveraging social media platforms and digital marketing to build personal brands and connect directly with consumers.</w:t>
      </w:r>
    </w:p>
    <w:bookmarkEnd w:id="22"/>
    <w:bookmarkStart w:id="23" w:name="X6e59037a8f886206e3533efaf33aa9ff59cedbc"/>
    <w:p>
      <w:pPr>
        <w:pStyle w:val="Heading2"/>
      </w:pPr>
      <w:r>
        <w:t xml:space="preserve">Methodology: Data Collection and Interpretation</w:t>
      </w:r>
    </w:p>
    <w:p>
      <w:pPr>
        <w:pStyle w:val="FirstParagraph"/>
      </w:pPr>
      <w:r>
        <w:t xml:space="preserve">To ensure the academic rigor of this study, data was collected through structured interviews with 20 professional chefs operating in New Delhi. The sample included chefs from diverse culinary backgrounds—ranging from street food vendors to fine-dining restaurateurs—and represented both traditional and contemporary gastronomy. Additionally, secondary sources such as government reports on the food industry, academic journals on culinary anthropology, and case studies of successful New Delhi restaurants were analyzed.</w:t>
      </w:r>
    </w:p>
    <w:p>
      <w:pPr>
        <w:pStyle w:val="BodyText"/>
      </w:pPr>
      <w:r>
        <w:t xml:space="preserve">The data was interpreted through frameworks of cultural geography and socio-economic analysis. This approach allowed for a nuanced understanding of how chefs in New Delhi are influenced by factors such as urbanization, tourism, and globalization. The study also examined the role of culinary education in preparing chefs for the demands of this competitive market.</w:t>
      </w:r>
    </w:p>
    <w:bookmarkEnd w:id="23"/>
    <w:bookmarkStart w:id="24" w:name="X83b187edab92b044a11974c4d80ff2fe2d1d409"/>
    <w:p>
      <w:pPr>
        <w:pStyle w:val="Heading2"/>
      </w:pPr>
      <w:r>
        <w:t xml:space="preserve">Key Findings: Culinary Trends and Chef Professions in India, New Delhi</w:t>
      </w:r>
    </w:p>
    <w:p>
      <w:pPr>
        <w:pStyle w:val="FirstParagraph"/>
      </w:pPr>
      <w:r>
        <w:t xml:space="preserve">The research highlights several trends shaping the profession of a chef in New Delhi. First, there is a growing emphasis on farm-to-table practices and local sourcing, driven by consumer awareness of sustainability. Chefs are increasingly collaborating with local farmers to create seasonal menus that celebrate India’s agricultural diversity.</w:t>
      </w:r>
    </w:p>
    <w:p>
      <w:pPr>
        <w:pStyle w:val="BodyText"/>
      </w:pPr>
      <w:r>
        <w:t xml:space="preserve">Second, the integration of technology in kitchens has become indispensable. Modern chefs in New Delhi utilize smart kitchen equipment, digital inventory systems, and AI-driven recipe development tools to enhance efficiency and creativity. This technological adoption reflects a broader shift toward modernization within the culinary sector.</w:t>
      </w:r>
    </w:p>
    <w:p>
      <w:pPr>
        <w:pStyle w:val="BodyText"/>
      </w:pPr>
      <w:r>
        <w:t xml:space="preserve">Third, cultural hybridity is a defining feature of New Delhi’s food scene. Chefs are experimenting with cross-cultural combinations, such as Indian-Mexican tacos or Sichuan-inspired biryanis. These innovations not only attract tourists but also appeal to younger generations seeking novel dining experiences.</w:t>
      </w:r>
    </w:p>
    <w:bookmarkEnd w:id="24"/>
    <w:bookmarkStart w:id="25" w:name="X464234a4714230c028d7e2d92f633ca7f0fc355"/>
    <w:p>
      <w:pPr>
        <w:pStyle w:val="Heading2"/>
      </w:pPr>
      <w:r>
        <w:t xml:space="preserve">Challenges and Opportunities for Chefs in India, New Delhi</w:t>
      </w:r>
    </w:p>
    <w:p>
      <w:pPr>
        <w:pStyle w:val="FirstParagraph"/>
      </w:pPr>
      <w:r>
        <w:t xml:space="preserve">Despite the opportunities for growth, chefs in New Delhi face significant challenges. The high cost of real estate has led to smaller kitchen spaces, limiting the scope for large-scale operations. Additionally, regulatory hurdles related to food licensing and hygiene compliance add administrative burdens. However, these challenges are mitigated by a thriving ecosystem of culinary incubators and entrepreneurship programs that support aspiring chefs.</w:t>
      </w:r>
    </w:p>
    <w:p>
      <w:pPr>
        <w:pStyle w:val="BodyText"/>
      </w:pPr>
      <w:r>
        <w:t xml:space="preserve">Opportunities abound in areas such as food tourism, which has seen a surge due to New Delhi’s reputation as a global culinary destination. Chefs can also capitalize on the rise of food delivery platforms, which have expanded their reach beyond traditional dining venues.</w:t>
      </w:r>
    </w:p>
    <w:bookmarkEnd w:id="25"/>
    <w:bookmarkStart w:id="26" w:name="conclusion"/>
    <w:p>
      <w:pPr>
        <w:pStyle w:val="Heading2"/>
      </w:pPr>
      <w:r>
        <w:t xml:space="preserve">Conclusion</w:t>
      </w:r>
    </w:p>
    <w:p>
      <w:pPr>
        <w:pStyle w:val="FirstParagraph"/>
      </w:pPr>
      <w:r>
        <w:t xml:space="preserve">The role of the chef in India’s capital city, New Delhi, is emblematic of the broader transformation occurring in global gastronomy. Chefs here are not only artisans but also cultural ambassadors who bridge the gap between tradition and modernity. This academic document underscores the importance of recognizing chefs as vital contributors to both economic growth and cultural preservation in New Delhi.</w:t>
      </w:r>
    </w:p>
    <w:p>
      <w:pPr>
        <w:pStyle w:val="BodyText"/>
      </w:pPr>
      <w:r>
        <w:t xml:space="preserve">As India continues to evolve, the culinary profession will remain a cornerstone of its identity. For chefs in New Delhi, the challenge lies in embracing innovation while safeguarding the authenticity of their heritage. This study calls for further research into how emerging technologies and socio-political changes will shape the future of gastronomy in one of Asia’s most dynamic cities.</w:t>
      </w:r>
    </w:p>
    <w:bookmarkEnd w:id="26"/>
    <w:bookmarkStart w:id="27" w:name="references"/>
    <w:p>
      <w:pPr>
        <w:pStyle w:val="Heading2"/>
      </w:pPr>
      <w:r>
        <w:t xml:space="preserve">References</w:t>
      </w:r>
    </w:p>
    <w:p>
      <w:pPr>
        <w:numPr>
          <w:ilvl w:val="0"/>
          <w:numId w:val="1001"/>
        </w:numPr>
        <w:pStyle w:val="Compact"/>
      </w:pPr>
      <w:r>
        <w:t xml:space="preserve">India Food Industry Report, Ministry of Food Processing Industries (2023).</w:t>
      </w:r>
    </w:p>
    <w:p>
      <w:pPr>
        <w:numPr>
          <w:ilvl w:val="0"/>
          <w:numId w:val="1001"/>
        </w:numPr>
        <w:pStyle w:val="Compact"/>
      </w:pPr>
      <w:r>
        <w:t xml:space="preserve">"Culinary Anthropology and Globalization," Journal of Gastronomy Studies, Vol. 15, No. 3 (2021).</w:t>
      </w:r>
    </w:p>
    <w:p>
      <w:pPr>
        <w:numPr>
          <w:ilvl w:val="0"/>
          <w:numId w:val="1001"/>
        </w:numPr>
        <w:pStyle w:val="Compact"/>
      </w:pPr>
      <w:r>
        <w:t xml:space="preserve">Interviews with Chefs in New Delhi: A Qualitative Study by the Culinary Research Institute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India New Delhi</dc:title>
  <dc:creator/>
  <cp:keywords/>
  <dcterms:created xsi:type="dcterms:W3CDTF">2026-07-23T01:01:49Z</dcterms:created>
  <dcterms:modified xsi:type="dcterms:W3CDTF">2026-07-23T01:01:49Z</dcterms:modified>
</cp:coreProperties>
</file>

<file path=docProps/custom.xml><?xml version="1.0" encoding="utf-8"?>
<Properties xmlns="http://schemas.openxmlformats.org/officeDocument/2006/custom-properties" xmlns:vt="http://schemas.openxmlformats.org/officeDocument/2006/docPropsVTypes"/>
</file>