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Naples,</w:t>
      </w:r>
      <w:r>
        <w:t xml:space="preserve"> </w:t>
      </w:r>
      <w:r>
        <w:t xml:space="preserve">Italy</w:t>
      </w:r>
    </w:p>
    <w:p>
      <w:pPr>
        <w:pStyle w:val="FirstParagraph"/>
      </w:pPr>
      <w:r>
        <w:t xml:space="preserve">```html</w:t>
      </w:r>
    </w:p>
    <w:bookmarkStart w:id="28" w:name="Xcaa31ac6b9c52ee2eb51dba192cb6f922c35bea"/>
    <w:p>
      <w:pPr>
        <w:pStyle w:val="Heading1"/>
      </w:pPr>
      <w:r>
        <w:t xml:space="preserve">Abstract Academic Document: The Role of the Chef in Culinary Innovation and Cultural Preservation in Naples, Italy</w:t>
      </w:r>
    </w:p>
    <w:p>
      <w:pPr>
        <w:pStyle w:val="FirstParagraph"/>
      </w:pPr>
      <w:r>
        <w:t xml:space="preserve">The culinary landscape of Italy, particularly the city of Naples, is a dynamic intersection of tradition and innovation. As one of Europe's most historic urban centers, Naples has long been synonymous with its gastronomic legacy—rooted in the creation of Neapolitan pizza, pasta dishes like ragù alla Napoletana, and seafood-based specialties such as spaghetti alle vongole. Central to this vibrant food culture is the</w:t>
      </w:r>
      <w:r>
        <w:t xml:space="preserve"> </w:t>
      </w:r>
      <w:r>
        <w:rPr>
          <w:bCs/>
          <w:b/>
        </w:rPr>
        <w:t xml:space="preserve">Chef</w:t>
      </w:r>
      <w:r>
        <w:t xml:space="preserve">, a multifaceted professional who not only upholds the region’s culinary heritage but also redefines it through creativity, adaptability, and global engagement. This abstract explores the evolving role of the chef in Naples, Italy, emphasizing their contributions to both cultural preservation and contemporary gastronomy.</w:t>
      </w:r>
    </w:p>
    <w:bookmarkStart w:id="20" w:name="Xc898e57b408d6797cebcef7485fb1a77cb87bac"/>
    <w:p>
      <w:pPr>
        <w:pStyle w:val="Heading2"/>
      </w:pPr>
      <w:r>
        <w:t xml:space="preserve">Contextualizing Naples: A Culinary Capital</w:t>
      </w:r>
    </w:p>
    <w:p>
      <w:pPr>
        <w:pStyle w:val="FirstParagraph"/>
      </w:pPr>
      <w:r>
        <w:t xml:space="preserve">Naples has been a cradle of culinary excellence for centuries. Its strategic location along the Mediterranean coastline and its historical ties to trade routes have made it a melting pot of flavors, techniques, and ingredients. The city’s cuisine is characterized by simplicity, emphasizing high-quality local produce, fresh seafood, and time-honored methods such as wood-fired cooking. However, in the modern era, Naples faces the dual challenge of preserving these traditions while adapting to global culinary trends. This duality places immense responsibility on</w:t>
      </w:r>
      <w:r>
        <w:t xml:space="preserve"> </w:t>
      </w:r>
      <w:r>
        <w:rPr>
          <w:bCs/>
          <w:b/>
        </w:rPr>
        <w:t xml:space="preserve">Chefs</w:t>
      </w:r>
      <w:r>
        <w:t xml:space="preserve"> </w:t>
      </w:r>
      <w:r>
        <w:t xml:space="preserve">operating within its restaurants, pizzerias, and food institutions.</w:t>
      </w:r>
    </w:p>
    <w:bookmarkEnd w:id="20"/>
    <w:bookmarkStart w:id="21" w:name="the-chef-as-cultural-custodian"/>
    <w:p>
      <w:pPr>
        <w:pStyle w:val="Heading2"/>
      </w:pPr>
      <w:r>
        <w:t xml:space="preserve">The Chef as Cultural Custodian</w:t>
      </w:r>
    </w:p>
    <w:p>
      <w:pPr>
        <w:pStyle w:val="FirstParagraph"/>
      </w:pPr>
      <w:r>
        <w:t xml:space="preserve">In Naples, the</w:t>
      </w:r>
      <w:r>
        <w:t xml:space="preserve"> </w:t>
      </w:r>
      <w:r>
        <w:rPr>
          <w:bCs/>
          <w:b/>
        </w:rPr>
        <w:t xml:space="preserve">Chef</w:t>
      </w:r>
      <w:r>
        <w:t xml:space="preserve"> </w:t>
      </w:r>
      <w:r>
        <w:t xml:space="preserve">is not merely a cook but a guardian of the city’s gastronomic identity. This role involves mastering techniques passed down through generations, such as the precise art of shaping Neapolitan pizza dough or perfecting the balance of flavors in a traditional spaghetti carbonara. Chefs in Naples often undergo rigorous training at institutions like</w:t>
      </w:r>
      <w:r>
        <w:t xml:space="preserve"> </w:t>
      </w:r>
      <w:r>
        <w:rPr>
          <w:iCs/>
          <w:i/>
        </w:rPr>
        <w:t xml:space="preserve">Accademia Italiana della Cucina</w:t>
      </w:r>
      <w:r>
        <w:t xml:space="preserve"> </w:t>
      </w:r>
      <w:r>
        <w:t xml:space="preserve">or collaborate with organizations like</w:t>
      </w:r>
      <w:r>
        <w:t xml:space="preserve"> </w:t>
      </w:r>
      <w:r>
        <w:rPr>
          <w:iCs/>
          <w:i/>
        </w:rPr>
        <w:t xml:space="preserve">Associazione Verace Pizza Napoletana</w:t>
      </w:r>
      <w:r>
        <w:t xml:space="preserve">, which certify authentic Neapolitan pizza. These certifications ensure that chefs uphold strict standards, from the type of flour used to the temperature of the wood-fired oven.</w:t>
      </w:r>
    </w:p>
    <w:bookmarkEnd w:id="21"/>
    <w:bookmarkStart w:id="22" w:name="culinary-innovation-a-modern-imperative"/>
    <w:p>
      <w:pPr>
        <w:pStyle w:val="Heading2"/>
      </w:pPr>
      <w:r>
        <w:t xml:space="preserve">Culinary Innovation: A Modern Imperative</w:t>
      </w:r>
    </w:p>
    <w:p>
      <w:pPr>
        <w:pStyle w:val="FirstParagraph"/>
      </w:pPr>
      <w:r>
        <w:t xml:space="preserve">While preservation is critical, Naples’ chefs must also innovate to remain relevant in an increasingly competitive global market. The rise of molecular gastronomy, plant-based diets, and sustainable food practices has prompted chefs in the region to experiment with new interpretations of classic dishes. For example, some restaurants now offer vegan versions of traditional Neapolitan recipes or incorporate locally sourced seasonal ingredients into pizzas and pastas. This innovation is not a departure from tradition but an evolution that respects Naples’ culinary ethos while addressing contemporary dietary preferences.</w:t>
      </w:r>
    </w:p>
    <w:bookmarkEnd w:id="22"/>
    <w:bookmarkStart w:id="23" w:name="educational-and-institutional-support"/>
    <w:p>
      <w:pPr>
        <w:pStyle w:val="Heading2"/>
      </w:pPr>
      <w:r>
        <w:t xml:space="preserve">Educational and Institutional Support</w:t>
      </w:r>
    </w:p>
    <w:p>
      <w:pPr>
        <w:pStyle w:val="FirstParagraph"/>
      </w:pPr>
      <w:r>
        <w:t xml:space="preserve">The Italian government and local authorities in Naples have recognized the need to support chefs through education, funding, and cultural initiatives. Institutions such as</w:t>
      </w:r>
      <w:r>
        <w:t xml:space="preserve"> </w:t>
      </w:r>
      <w:r>
        <w:rPr>
          <w:iCs/>
          <w:i/>
        </w:rPr>
        <w:t xml:space="preserve">Istituto Alberghiero di Napoli</w:t>
      </w:r>
      <w:r>
        <w:t xml:space="preserve"> </w:t>
      </w:r>
      <w:r>
        <w:t xml:space="preserve">provide specialized training for aspiring chefs, focusing on both classical techniques and modern culinary science. Additionally, international collaborations—such as exchange programs with Michelin-starred kitchens in France or Japan—allow Naples’ chefs to gain global perspectives while maintaining their regional identity.</w:t>
      </w:r>
    </w:p>
    <w:bookmarkEnd w:id="23"/>
    <w:bookmarkStart w:id="24" w:name="the-globalization-of-neapolitan-cuisine"/>
    <w:p>
      <w:pPr>
        <w:pStyle w:val="Heading2"/>
      </w:pPr>
      <w:r>
        <w:t xml:space="preserve">The Globalization of Neapolitan Cuisine</w:t>
      </w:r>
    </w:p>
    <w:p>
      <w:pPr>
        <w:pStyle w:val="FirstParagraph"/>
      </w:pPr>
      <w:r>
        <w:t xml:space="preserve">Globalization has amplified the visibility of Neapolitan cuisine, but it has also introduced challenges for local chefs. The proliferation of fast-food chains and mass-produced pizzas outside Italy risks diluting the authenticity of Naples’ culinary traditions. In response, chefs in Naples have taken proactive steps to promote awareness, such as hosting cooking workshops abroad or participating in international food festivals like</w:t>
      </w:r>
      <w:r>
        <w:t xml:space="preserve"> </w:t>
      </w:r>
      <w:r>
        <w:rPr>
          <w:iCs/>
          <w:i/>
        </w:rPr>
        <w:t xml:space="preserve">Food &amp; Wine Capital of the World</w:t>
      </w:r>
      <w:r>
        <w:t xml:space="preserve">. These efforts aim to educate global audiences about the nuances of Neapolitan cuisine and the expertise required to prepare it correctly.</w:t>
      </w:r>
    </w:p>
    <w:bookmarkEnd w:id="24"/>
    <w:bookmarkStart w:id="25" w:name="sustainability-and-ethical-practices"/>
    <w:p>
      <w:pPr>
        <w:pStyle w:val="Heading2"/>
      </w:pPr>
      <w:r>
        <w:t xml:space="preserve">Sustainability and Ethical Practices</w:t>
      </w:r>
    </w:p>
    <w:p>
      <w:pPr>
        <w:pStyle w:val="FirstParagraph"/>
      </w:pPr>
      <w:r>
        <w:t xml:space="preserve">In recent years, sustainability has become a key focus for chefs in Naples. With the Mediterranean Sea facing environmental pressures, many chefs are advocating for sustainable seafood sourcing and reducing food waste. For instance, some restaurants partner with local fishermen to ensure that seafood is harvested responsibly, while others use byproducts of cooking—such as vegetable scraps—to create stocks or compost. These practices not only align with global sustainability goals but also reinforce the deep connection between Naples’ chefs and their natural environment.</w:t>
      </w:r>
    </w:p>
    <w:bookmarkEnd w:id="25"/>
    <w:bookmarkStart w:id="26" w:name="challenges-and-opportunities"/>
    <w:p>
      <w:pPr>
        <w:pStyle w:val="Heading2"/>
      </w:pPr>
      <w:r>
        <w:t xml:space="preserve">Challenges and Opportunities</w:t>
      </w:r>
    </w:p>
    <w:p>
      <w:pPr>
        <w:pStyle w:val="FirstParagraph"/>
      </w:pPr>
      <w:r>
        <w:t xml:space="preserve">Despite their contributions, chefs in Naples face several challenges, including rising operational costs, labor shortages in the hospitality sector, and competition from international cuisines. However, these challenges also present opportunities for innovation. For example, the use of technology—such as AI-driven kitchen management systems or social media platforms for marketing—has enabled chefs to streamline operations and reach broader audiences. Moreover, the growing demand for experiential dining has led to the rise of immersive culinary experiences in Naples, such as interactive pizza-making classes or farm-to-table tasting menus.</w:t>
      </w:r>
    </w:p>
    <w:bookmarkEnd w:id="26"/>
    <w:bookmarkStart w:id="27" w:name="conclusion"/>
    <w:p>
      <w:pPr>
        <w:pStyle w:val="Heading2"/>
      </w:pPr>
      <w:r>
        <w:t xml:space="preserve">Conclusion</w:t>
      </w:r>
    </w:p>
    <w:p>
      <w:pPr>
        <w:pStyle w:val="FirstParagraph"/>
      </w:pPr>
      <w:r>
        <w:t xml:space="preserve">In conclusion, the role of the</w:t>
      </w:r>
      <w:r>
        <w:t xml:space="preserve"> </w:t>
      </w:r>
      <w:r>
        <w:rPr>
          <w:bCs/>
          <w:b/>
        </w:rPr>
        <w:t xml:space="preserve">Chef</w:t>
      </w:r>
      <w:r>
        <w:t xml:space="preserve"> </w:t>
      </w:r>
      <w:r>
        <w:t xml:space="preserve">in Naples, Italy, is indispensable to both the preservation of its rich culinary heritage and its adaptation to contemporary trends. By balancing tradition with innovation, supporting sustainability initiatives, and engaging with global audiences through education and technology, Naples’ chefs ensure that their city remains a beacon of gastronomic excellence. As Italy continues to evolve as a culinary destination, the contributions of these professionals will be pivotal in shaping the future of Neapolitan cuisine while honoring its storied past.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Naples, Italy</dc:title>
  <dc:creator/>
  <dc:language>en</dc:language>
  <cp:keywords/>
  <dcterms:created xsi:type="dcterms:W3CDTF">2026-07-18T07:16:00Z</dcterms:created>
  <dcterms:modified xsi:type="dcterms:W3CDTF">2026-07-18T07:16:00Z</dcterms:modified>
</cp:coreProperties>
</file>

<file path=docProps/custom.xml><?xml version="1.0" encoding="utf-8"?>
<Properties xmlns="http://schemas.openxmlformats.org/officeDocument/2006/custom-properties" xmlns:vt="http://schemas.openxmlformats.org/officeDocument/2006/docPropsVTypes"/>
</file>