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acc5a6db883d699653a6c1d73d04df6796a5bec"/>
    <w:p>
      <w:pPr>
        <w:pStyle w:val="Heading1"/>
      </w:pPr>
      <w:r>
        <w:t xml:space="preserve">Abstract Academic Document: The Role of the Chef in Peru, Lima</w:t>
      </w:r>
    </w:p>
    <w:p>
      <w:pPr>
        <w:pStyle w:val="FirstParagraph"/>
      </w:pPr>
      <w:r>
        <w:rPr>
          <w:bCs/>
          <w:b/>
        </w:rPr>
        <w:t xml:space="preserve">Abstract academic:</w:t>
      </w:r>
      <w:r>
        <w:t xml:space="preserve"> </w:t>
      </w:r>
      <w:r>
        <w:t xml:space="preserve">This document explores the multifaceted role of the</w:t>
      </w:r>
      <w:r>
        <w:t xml:space="preserve"> </w:t>
      </w:r>
      <w:r>
        <w:rPr>
          <w:bCs/>
          <w:b/>
        </w:rPr>
        <w:t xml:space="preserve">Chef</w:t>
      </w:r>
      <w:r>
        <w:t xml:space="preserve"> </w:t>
      </w:r>
      <w:r>
        <w:t xml:space="preserve">as a pivotal cultural and economic actor within the culinary landscape of</w:t>
      </w:r>
      <w:r>
        <w:t xml:space="preserve"> </w:t>
      </w:r>
      <w:r>
        <w:rPr>
          <w:bCs/>
          <w:b/>
        </w:rPr>
        <w:t xml:space="preserve">Peru Lima</w:t>
      </w:r>
      <w:r>
        <w:t xml:space="preserve">. As a global epicenter of gastronomy, Peru’s capital city, Lima, has long been recognized for its rich biodiversity and indigenous culinary heritage. The</w:t>
      </w:r>
      <w:r>
        <w:t xml:space="preserve"> </w:t>
      </w:r>
      <w:r>
        <w:rPr>
          <w:bCs/>
          <w:b/>
        </w:rPr>
        <w:t xml:space="preserve">Chef</w:t>
      </w:r>
      <w:r>
        <w:t xml:space="preserve">, in this context, transcends the traditional notion of a cook to become an innovator, custodian of tradition, and ambassador of Peru’s gastronomic identity. This academic abstract analyzes how the</w:t>
      </w:r>
      <w:r>
        <w:t xml:space="preserve"> </w:t>
      </w:r>
      <w:r>
        <w:rPr>
          <w:bCs/>
          <w:b/>
        </w:rPr>
        <w:t xml:space="preserve">Chef</w:t>
      </w:r>
      <w:r>
        <w:t xml:space="preserve"> </w:t>
      </w:r>
      <w:r>
        <w:t xml:space="preserve">in Lima navigates the interplay between historical culinary practices, modern gastronomy trends, and global culinary influences to position</w:t>
      </w:r>
      <w:r>
        <w:t xml:space="preserve"> </w:t>
      </w:r>
      <w:r>
        <w:rPr>
          <w:bCs/>
          <w:b/>
        </w:rPr>
        <w:t xml:space="preserve">Peru Lima</w:t>
      </w:r>
      <w:r>
        <w:t xml:space="preserve"> </w:t>
      </w:r>
      <w:r>
        <w:t xml:space="preserve">as a leader in sustainable and authentic food systems.</w:t>
      </w:r>
    </w:p>
    <w:p>
      <w:pPr>
        <w:pStyle w:val="BodyText"/>
      </w:pPr>
      <w:r>
        <w:rPr>
          <w:bCs/>
          <w:b/>
        </w:rPr>
        <w:t xml:space="preserve">Chef</w:t>
      </w:r>
      <w:r>
        <w:t xml:space="preserve">: The term “</w:t>
      </w:r>
      <w:r>
        <w:rPr>
          <w:bCs/>
          <w:b/>
        </w:rPr>
        <w:t xml:space="preserve">Chef</w:t>
      </w:r>
      <w:r>
        <w:t xml:space="preserve">” carries profound significance in the context of Peru’s evolving culinary scene. In</w:t>
      </w:r>
      <w:r>
        <w:t xml:space="preserve"> </w:t>
      </w:r>
      <w:r>
        <w:rPr>
          <w:bCs/>
          <w:b/>
        </w:rPr>
        <w:t xml:space="preserve">Peru Lima</w:t>
      </w:r>
      <w:r>
        <w:t xml:space="preserve">, a</w:t>
      </w:r>
      <w:r>
        <w:t xml:space="preserve"> </w:t>
      </w:r>
      <w:r>
        <w:rPr>
          <w:bCs/>
          <w:b/>
        </w:rPr>
        <w:t xml:space="preserve">Chef</w:t>
      </w:r>
      <w:r>
        <w:t xml:space="preserve"> </w:t>
      </w:r>
      <w:r>
        <w:t xml:space="preserve">is not merely a professional who prepares meals but an individual tasked with interpreting and redefining Peru’s diverse gastronomic heritage. This includes the integration of pre-Columbian ingredients such as quinoa, amaranto, and native potatoes, alongside Spanish, African, and Asian influences that have shaped Peruvian cuisine over centuries. The</w:t>
      </w:r>
      <w:r>
        <w:t xml:space="preserve"> </w:t>
      </w:r>
      <w:r>
        <w:rPr>
          <w:bCs/>
          <w:b/>
        </w:rPr>
        <w:t xml:space="preserve">Chef</w:t>
      </w:r>
      <w:r>
        <w:t xml:space="preserve"> </w:t>
      </w:r>
      <w:r>
        <w:t xml:space="preserve">in Lima must balance innovation with respect for tradition, ensuring that dishes reflect both the region’s cultural identity and its contemporary relevance.</w:t>
      </w:r>
    </w:p>
    <w:p>
      <w:pPr>
        <w:pStyle w:val="BodyText"/>
      </w:pPr>
      <w:r>
        <w:rPr>
          <w:bCs/>
          <w:b/>
        </w:rPr>
        <w:t xml:space="preserve">Peru Lima</w:t>
      </w:r>
      <w:r>
        <w:t xml:space="preserve">: As the capital of Peru, Lima is a city where culinary traditions are deeply intertwined with history, geography, and social dynamics. The coastal region of Peru is renowned for its seafood and ceviche culture, while the Andean highlands contribute unique grains and tubers to the national diet.</w:t>
      </w:r>
      <w:r>
        <w:t xml:space="preserve"> </w:t>
      </w:r>
      <w:r>
        <w:rPr>
          <w:bCs/>
          <w:b/>
        </w:rPr>
        <w:t xml:space="preserve">Peru Lima</w:t>
      </w:r>
      <w:r>
        <w:t xml:space="preserve"> </w:t>
      </w:r>
      <w:r>
        <w:t xml:space="preserve">serves as a nexus where these regional flavors converge, creating a dynamic environment for chefs to experiment with fusion cuisine. However, this role comes with challenges, such as preserving authenticity in an era of globalization and ensuring that culinary innovation does not overshadow the cultural narratives embedded in traditional Peruvian dishes.</w:t>
      </w:r>
    </w:p>
    <w:p>
      <w:pPr>
        <w:pStyle w:val="BodyText"/>
      </w:pPr>
      <w:r>
        <w:t xml:space="preserve">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must also contend with the pressures of modernization. The rise of fine dining establishments, such as those helmed by internationally renowned chefs like Gastón Acurio and Virgilio Martínez, has elevated Peru’s status on the global gastronomic stage. These chefs have not only showcased Peru’s culinary diversity but also emphasized sustainable practices, such as sourcing ingredients from local producers and advocating for the preservation of indigenous food systems. This shift underscores a broader trend in</w:t>
      </w:r>
      <w:r>
        <w:t xml:space="preserve"> </w:t>
      </w:r>
      <w:r>
        <w:rPr>
          <w:bCs/>
          <w:b/>
        </w:rPr>
        <w:t xml:space="preserve">Peru Lima</w:t>
      </w:r>
      <w:r>
        <w:t xml:space="preserve">: the</w:t>
      </w:r>
      <w:r>
        <w:t xml:space="preserve"> </w:t>
      </w:r>
      <w:r>
        <w:rPr>
          <w:bCs/>
          <w:b/>
        </w:rPr>
        <w:t xml:space="preserve">Chef</w:t>
      </w:r>
      <w:r>
        <w:t xml:space="preserve"> </w:t>
      </w:r>
      <w:r>
        <w:t xml:space="preserve">is increasingly viewed as a steward of environmental and cultural sustainability.</w:t>
      </w:r>
    </w:p>
    <w:p>
      <w:pPr>
        <w:pStyle w:val="BodyText"/>
      </w:pPr>
      <w:r>
        <w:rPr>
          <w:bCs/>
          <w:b/>
        </w:rPr>
        <w:t xml:space="preserve">Chef</w:t>
      </w:r>
      <w:r>
        <w:t xml:space="preserve"> </w:t>
      </w:r>
      <w:r>
        <w:t xml:space="preserve">education in Peru has also evolved to reflect these changing priorities. Culinary institutions in</w:t>
      </w:r>
      <w:r>
        <w:t xml:space="preserve"> </w:t>
      </w:r>
      <w:r>
        <w:rPr>
          <w:bCs/>
          <w:b/>
        </w:rPr>
        <w:t xml:space="preserve">Peru Lima</w:t>
      </w:r>
      <w:r>
        <w:t xml:space="preserve">, such as the Instituto de Gastronomía Peruana, now emphasize not only technical skills but also cultural anthropology, ethics in food sourcing, and the science of flavor pairing. This holistic approach equips chefs with the knowledge to navigate complex issues like food security, climate change impacts on agriculture, and the ethical implications of globalization. The</w:t>
      </w:r>
      <w:r>
        <w:t xml:space="preserve"> </w:t>
      </w:r>
      <w:r>
        <w:rPr>
          <w:bCs/>
          <w:b/>
        </w:rPr>
        <w:t xml:space="preserve">Chef</w:t>
      </w:r>
      <w:r>
        <w:t xml:space="preserve"> </w:t>
      </w:r>
      <w:r>
        <w:t xml:space="preserve">thus becomes a mediator between tradition and progress, ensuring that Peru’s culinary legacy is both preserved and reimagined for future generations.</w:t>
      </w:r>
    </w:p>
    <w:p>
      <w:pPr>
        <w:pStyle w:val="BodyText"/>
      </w:pPr>
      <w:r>
        <w:t xml:space="preserve">The economic impact of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cannot be overstated. The tourism industry in Lima has grown significantly, with food tourism emerging as a key driver. Chefs play a central role in this sector by creating experiences that appeal to both local and international audiences. Whether through street food markets like El Mercado de Surquillo or Michelin-starred restaurants like Central,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is instrumental in defining the city’s culinary brand. This has led to a surge in demand for specialized training and innovation, further elevating the status of chefs as cultural icons.</w:t>
      </w:r>
    </w:p>
    <w:p>
      <w:pPr>
        <w:pStyle w:val="BodyText"/>
      </w:pPr>
      <w:r>
        <w:rPr>
          <w:bCs/>
          <w:b/>
        </w:rPr>
        <w:t xml:space="preserve">Chef</w:t>
      </w:r>
      <w:r>
        <w:t xml:space="preserve">: However, this elevated status comes with responsibilities. The</w:t>
      </w:r>
      <w:r>
        <w:t xml:space="preserve"> </w:t>
      </w:r>
      <w:r>
        <w:rPr>
          <w:bCs/>
          <w:b/>
        </w:rPr>
        <w:t xml:space="preserve">Chef</w:t>
      </w:r>
      <w:r>
        <w:t xml:space="preserve"> </w:t>
      </w:r>
      <w:r>
        <w:t xml:space="preserve">must address issues such as labor rights within the culinary industry, ensuring fair treatment of workers who contribute to the success of high-end gastronomy in</w:t>
      </w:r>
      <w:r>
        <w:t xml:space="preserve"> </w:t>
      </w:r>
      <w:r>
        <w:rPr>
          <w:bCs/>
          <w:b/>
        </w:rPr>
        <w:t xml:space="preserve">Peru Lima</w:t>
      </w:r>
      <w:r>
        <w:t xml:space="preserve">. Additionally, chefs are increasingly called upon to participate in public health initiatives, such as promoting balanced diets and reducing food waste. This dual role—as both an artist and a social advocate—reflects the evolving expectations placed on</w:t>
      </w:r>
      <w:r>
        <w:t xml:space="preserve"> </w:t>
      </w:r>
      <w:r>
        <w:rPr>
          <w:bCs/>
          <w:b/>
        </w:rPr>
        <w:t xml:space="preserve">Chefs</w:t>
      </w:r>
      <w:r>
        <w:t xml:space="preserve"> </w:t>
      </w:r>
      <w:r>
        <w:t xml:space="preserve">in contemporary society.</w:t>
      </w:r>
    </w:p>
    <w:p>
      <w:pPr>
        <w:pStyle w:val="BodyText"/>
      </w:pPr>
      <w:r>
        <w:rPr>
          <w:bCs/>
          <w:b/>
        </w:rPr>
        <w:t xml:space="preserve">Peru Lima</w:t>
      </w:r>
      <w:r>
        <w:t xml:space="preserve">: The city’s unique position as a crossroads of cultures also presents opportunities for</w:t>
      </w:r>
      <w:r>
        <w:t xml:space="preserve"> </w:t>
      </w:r>
      <w:r>
        <w:rPr>
          <w:bCs/>
          <w:b/>
        </w:rPr>
        <w:t xml:space="preserve">Chefs</w:t>
      </w:r>
      <w:r>
        <w:t xml:space="preserve"> </w:t>
      </w:r>
      <w:r>
        <w:t xml:space="preserve">to collaborate across disciplines. For instance, partnerships between chefs and scientists have led to the development of new culinary techniques that preserve the nutritional value of traditional Peruvian ingredients. Similarly, collaborations with historians and anthropologists have helped chefs reinterpret ancient recipes, ensuring that these culinary traditions remain relevant in modern contexts.</w:t>
      </w:r>
    </w:p>
    <w:p>
      <w:pPr>
        <w:pStyle w:val="BodyText"/>
      </w:pPr>
      <w:r>
        <w:t xml:space="preserve">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is also a key player in addressing the challenges posed by climate change. The Andean region, which contributes significantly to Peru’s agricultural output, is vulnerable to shifting weather patterns that threaten crops like quinoa and potatoes. Chefs are responding by promoting resilient food systems that prioritize local biodiversity and adaptive farming practices. This proactive approach not only safeguards Peru’s culinary heritage but also positions</w:t>
      </w:r>
      <w:r>
        <w:t xml:space="preserve"> </w:t>
      </w:r>
      <w:r>
        <w:rPr>
          <w:bCs/>
          <w:b/>
        </w:rPr>
        <w:t xml:space="preserve">Peru Lima</w:t>
      </w:r>
      <w:r>
        <w:t xml:space="preserve"> </w:t>
      </w:r>
      <w:r>
        <w:t xml:space="preserve">as a leader in sustainable gastronomy.</w:t>
      </w:r>
    </w:p>
    <w:p>
      <w:pPr>
        <w:pStyle w:val="BodyText"/>
      </w:pPr>
      <w:r>
        <w:rPr>
          <w:bCs/>
          <w:b/>
        </w:rPr>
        <w:t xml:space="preserve">Chef</w:t>
      </w:r>
      <w:r>
        <w:t xml:space="preserve">: In conclusion, the role of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is multifaceted and transformative. Through innovation, cultural preservation, and advocacy for sustainability, chefs are redefining what it means to be a culinary professional in a rapidly changing world. As Peru continues to gain international recognition for its gastronomy,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will remain at the forefront of this movement, ensuring that the city’s culinary identity remains vibrant, authentic, and forward-thinking.</w:t>
      </w:r>
    </w:p>
    <w:p>
      <w:pPr>
        <w:pStyle w:val="BodyText"/>
      </w:pPr>
      <w:r>
        <w:rPr>
          <w:iCs/>
          <w:i/>
        </w:rPr>
        <w:t xml:space="preserve">This abstract academic document highlights the critical intersection of tradition and innovation in the role of the</w:t>
      </w:r>
      <w:r>
        <w:rPr>
          <w:iCs/>
          <w:i/>
        </w:rPr>
        <w:t xml:space="preserve"> </w:t>
      </w:r>
      <w:r>
        <w:rPr>
          <w:bCs/>
          <w:b/>
          <w:iCs/>
          <w:i/>
        </w:rPr>
        <w:t xml:space="preserve">Chef</w:t>
      </w:r>
      <w:r>
        <w:rPr>
          <w:iCs/>
          <w:i/>
        </w:rPr>
        <w:t xml:space="preserve"> </w:t>
      </w:r>
      <w:r>
        <w:rPr>
          <w:iCs/>
          <w:i/>
        </w:rPr>
        <w:t xml:space="preserve">within</w:t>
      </w:r>
      <w:r>
        <w:rPr>
          <w:iCs/>
          <w:i/>
        </w:rPr>
        <w:t xml:space="preserve"> </w:t>
      </w:r>
      <w:r>
        <w:rPr>
          <w:bCs/>
          <w:b/>
          <w:iCs/>
          <w:i/>
        </w:rPr>
        <w:t xml:space="preserve">Peru Lima</w:t>
      </w:r>
      <w:r>
        <w:rPr>
          <w:iCs/>
          <w:i/>
        </w:rPr>
        <w:t xml:space="preserve">. By examining historical context, contemporary practices, and future challenges, it underscores how chefs serve as cultural ambassadors and economic drivers in one of the world’s most dynamic gastronomic landscapes.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Peru Lima</dc:title>
  <dc:creator/>
  <dc:language>en</dc:language>
  <cp:keywords/>
  <dcterms:created xsi:type="dcterms:W3CDTF">2026-04-27T11:18:42Z</dcterms:created>
  <dcterms:modified xsi:type="dcterms:W3CDTF">2026-04-27T11:18:42Z</dcterms:modified>
</cp:coreProperties>
</file>

<file path=docProps/custom.xml><?xml version="1.0" encoding="utf-8"?>
<Properties xmlns="http://schemas.openxmlformats.org/officeDocument/2006/custom-properties" xmlns:vt="http://schemas.openxmlformats.org/officeDocument/2006/docPropsVTypes"/>
</file>