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Chemical</w:t>
      </w:r>
      <w:r>
        <w:t xml:space="preserve"> </w:t>
      </w:r>
      <w:r>
        <w:t xml:space="preserve">Engineer</w:t>
      </w:r>
      <w:r>
        <w:t xml:space="preserve"> </w:t>
      </w:r>
      <w:r>
        <w:t xml:space="preserve">in</w:t>
      </w:r>
      <w:r>
        <w:t xml:space="preserve"> </w:t>
      </w:r>
      <w:r>
        <w:t xml:space="preserve">Egypt</w:t>
      </w:r>
      <w:r>
        <w:t xml:space="preserve"> </w:t>
      </w:r>
      <w:r>
        <w:t xml:space="preserve">Cairo</w:t>
      </w:r>
    </w:p>
    <w:bookmarkStart w:id="25" w:name="X0c7d7d8904535a24bb92f54b80acf870a084ed2"/>
    <w:p>
      <w:pPr>
        <w:pStyle w:val="Heading1"/>
      </w:pPr>
      <w:r>
        <w:t xml:space="preserve">Abstract Academic Document: The Role of a Chemical Engineer in Egypt Cairo</w:t>
      </w:r>
    </w:p>
    <w:p>
      <w:pPr>
        <w:pStyle w:val="FirstParagraph"/>
      </w:pPr>
      <w:r>
        <w:rPr>
          <w:bCs/>
          <w:b/>
        </w:rPr>
        <w:t xml:space="preserve">Abstract:</w:t>
      </w:r>
    </w:p>
    <w:p>
      <w:pPr>
        <w:pStyle w:val="BodyText"/>
      </w:pPr>
      <w:r>
        <w:t xml:space="preserve">The role of a chemical engineer is pivotal in driving technological advancements, industrial innovation, and sustainable development across the globe. In the context of Egypt Cairo—a city renowned for its historical significance, cultural heritage, and rapidly evolving industrial landscape—the responsibilities and challenges of a chemical engineer are uniquely shaped by local economic demands, environmental concerns, and academic opportunities. This document explores the multifaceted contributions of a chemical engineer in Egypt Cairo, emphasizing their role in addressing national priorities such as energy security, waste management, pharmaceutical production, and water desalination. It also highlights the academic infrastructure in Cairo that supports the professional development of chemical engineers and their integration into Egypt’s industrial and scientific ecosystem.</w:t>
      </w:r>
    </w:p>
    <w:bookmarkStart w:id="20" w:name="Xcfe4d01f5182c5c506dadce4830eccfadf17bdd"/>
    <w:p>
      <w:pPr>
        <w:pStyle w:val="Heading2"/>
      </w:pPr>
      <w:r>
        <w:t xml:space="preserve">The Chemical Engineer: A Catalyst for Industrial Growth</w:t>
      </w:r>
    </w:p>
    <w:p>
      <w:pPr>
        <w:pStyle w:val="FirstParagraph"/>
      </w:pPr>
      <w:r>
        <w:t xml:space="preserve">A chemical engineer is a multidisciplinary professional who applies principles of chemistry, physics, biology, and engineering to design processes that transform raw materials into valuable products. In Egypt Cairo, where industries such as petrochemicals, food processing, pharmaceuticals, and textiles are central to the national economy, chemical engineers play a critical role in optimizing production efficiency while adhering to environmental regulations. For instance, in Cairo’s industrial zones like 6th of October City or the New Cairo Industrial Area, chemical engineers are tasked with designing energy-efficient systems for manufacturing processes that reduce carbon footprints and minimize waste generation.</w:t>
      </w:r>
    </w:p>
    <w:p>
      <w:pPr>
        <w:pStyle w:val="BodyText"/>
      </w:pPr>
      <w:r>
        <w:t xml:space="preserve">Moreover, Egypt’s reliance on natural gas as a primary energy source has positioned chemical engineers at the forefront of refining and processing this resource to meet domestic demand. The Suez Canal Economic Zone (SCZone) further underscores the need for chemical engineers to innovate in logistics, storage, and transportation of hazardous materials while ensuring compliance with international safety standards. In Cairo’s academic institutions, such as Cairo University or the American University in Cairo (AUC), chemical engineering curricula are tailored to address these regional challenges through specialized courses on desalination technologies, renewable energy systems, and pollution control.</w:t>
      </w:r>
    </w:p>
    <w:bookmarkEnd w:id="20"/>
    <w:bookmarkStart w:id="21" w:name="Xe6c4ebc92340c35510c63d2a7dd66b7c418fec6"/>
    <w:p>
      <w:pPr>
        <w:pStyle w:val="Heading2"/>
      </w:pPr>
      <w:r>
        <w:t xml:space="preserve">Academic Foundations and Professional Development in Egypt Cairo</w:t>
      </w:r>
    </w:p>
    <w:p>
      <w:pPr>
        <w:pStyle w:val="FirstParagraph"/>
      </w:pPr>
      <w:r>
        <w:t xml:space="preserve">The academic environment in Egypt Cairo is a cornerstone for nurturing chemical engineers. Prestigious universities such as Ain Shams University, Helwan University, and the German International School of Cairo offer robust programs that combine theoretical knowledge with hands-on experience through laboratory work, internships, and industry collaborations. These institutions emphasize not only the fundamentals of chemical engineering—such as thermodynamics, reaction engineering, and fluid mechanics—but also interdisciplinary fields like nanotechnology and biotechnology to align with global trends.</w:t>
      </w:r>
    </w:p>
    <w:p>
      <w:pPr>
        <w:pStyle w:val="BodyText"/>
      </w:pPr>
      <w:r>
        <w:t xml:space="preserve">Cairo’s academic ecosystem fosters research in areas critical to Egypt’s development. For example, the National Research Centre (NRC) in Cairo collaborates with chemical engineering departments on projects related to sustainable agriculture, wastewater treatment, and the production of bio-based materials. Such partnerships provide students and professionals with opportunities to engage in cutting-edge research that directly benefits Egypt’s socio-economic goals. Additionally, international organizations like the Egyptian Society of Chemical Engineers (ESCE) organize conferences and workshops in Cairo to promote knowledge exchange and professional networking.</w:t>
      </w:r>
    </w:p>
    <w:bookmarkEnd w:id="21"/>
    <w:bookmarkStart w:id="22" w:name="X29128207f46be27e7db26a19fa791e982f5f553"/>
    <w:p>
      <w:pPr>
        <w:pStyle w:val="Heading2"/>
      </w:pPr>
      <w:r>
        <w:t xml:space="preserve">Challenges and Opportunities for Chemical Engineers in Cairo</w:t>
      </w:r>
    </w:p>
    <w:p>
      <w:pPr>
        <w:pStyle w:val="FirstParagraph"/>
      </w:pPr>
      <w:r>
        <w:t xml:space="preserve">Despite the growing demand for chemical engineers in Egypt Cairo, several challenges persist. One major issue is the need to balance industrial growth with environmental sustainability. Rapid urbanization and industrial expansion in Cairo have led to increased pollution levels, necessitating innovative solutions from chemical engineers. For instance, developing cost-effective methods for treating air and water pollution while ensuring economic viability remains a key area of focus.</w:t>
      </w:r>
    </w:p>
    <w:p>
      <w:pPr>
        <w:pStyle w:val="BodyText"/>
      </w:pPr>
      <w:r>
        <w:t xml:space="preserve">Another challenge is the integration of emerging technologies such as artificial intelligence (AI) and machine learning into process optimization. While Cairo’s engineering community is increasingly adopting digital tools, there is a gap in training programs that equip chemical engineers with skills to leverage these technologies effectively. Furthermore, the shortage of specialized infrastructure for advanced research—such as high-performance computing labs or state-of-the-art analytical equipment—poses limitations for both academic and industrial stakeholders.</w:t>
      </w:r>
    </w:p>
    <w:p>
      <w:pPr>
        <w:pStyle w:val="BodyText"/>
      </w:pPr>
      <w:r>
        <w:t xml:space="preserve">However, these challenges also present opportunities. The Egyptian government’s Vision 2030 initiative emphasizes investments in green technologies and renewable energy, creating a favorable environment for chemical engineers to contribute to solar power integration, hydrogen production, and smart grid systems. In Cairo, startups focused on eco-friendly chemical processes are gaining traction, supported by incubators like the Nile Innovation Center and funding from organizations such as the Egypt Fund for Development.</w:t>
      </w:r>
    </w:p>
    <w:bookmarkEnd w:id="22"/>
    <w:bookmarkStart w:id="23" w:name="X3acc120c7fa9c346b73653b901d6abfcb69876e"/>
    <w:p>
      <w:pPr>
        <w:pStyle w:val="Heading2"/>
      </w:pPr>
      <w:r>
        <w:t xml:space="preserve">The Future of Chemical Engineering in Egypt Cairo</w:t>
      </w:r>
    </w:p>
    <w:p>
      <w:pPr>
        <w:pStyle w:val="FirstParagraph"/>
      </w:pPr>
      <w:r>
        <w:t xml:space="preserve">As Egypt Cairo continues to position itself as a regional hub for innovation and industrial growth, the role of chemical engineers will become even more critical. The demand for skilled professionals who can address complex problems related to resource scarcity, climate change, and technological disruption will only increase. To meet this demand, academic institutions must strengthen their ties with industries through collaborative projects and dual-degree programs that align curricula with market needs.</w:t>
      </w:r>
    </w:p>
    <w:p>
      <w:pPr>
        <w:pStyle w:val="BodyText"/>
      </w:pPr>
      <w:r>
        <w:t xml:space="preserve">Moreover, the government and private sector should invest in modernizing research facilities and promoting international partnerships to enhance the global competitiveness of Cairo’s chemical engineering community. By doing so, Egypt can harness the expertise of its chemical engineers to drive sustainable development and position Cairo as a leader in green technology and industrial innovation.</w:t>
      </w:r>
    </w:p>
    <w:bookmarkEnd w:id="23"/>
    <w:bookmarkStart w:id="24" w:name="conclusion"/>
    <w:p>
      <w:pPr>
        <w:pStyle w:val="Heading2"/>
      </w:pPr>
      <w:r>
        <w:t xml:space="preserve">Conclusion</w:t>
      </w:r>
    </w:p>
    <w:p>
      <w:pPr>
        <w:pStyle w:val="FirstParagraph"/>
      </w:pPr>
      <w:r>
        <w:t xml:space="preserve">In summary, a chemical engineer in Egypt Cairo is not just a technical specialist but also a strategic contributor to national development. Their work spans diverse sectors—from refining fossil fuels to advancing biodegradable materials—while navigating the unique demands of Cairo’s industrial and academic landscape. Through continued investment in education, research, and interdisciplinary collaboration, Egypt can empower its chemical engineers to address both local challenges and global opportunities, ensuring a resilient and sustainable future for the region.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Chemical Engineer in Egypt Cairo</dc:title>
  <dc:creator/>
  <dc:language>en</dc:language>
  <cp:keywords/>
  <dcterms:created xsi:type="dcterms:W3CDTF">2026-07-21T04:31:24Z</dcterms:created>
  <dcterms:modified xsi:type="dcterms:W3CDTF">2026-07-21T04:31:24Z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