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b51b865280be49134f0e4370c757851c3c8941f"/>
    <w:p>
      <w:pPr>
        <w:pStyle w:val="Heading1"/>
      </w:pPr>
      <w:r>
        <w:t xml:space="preserve">Abstract Academic Document: The Role of Chemical Engineers in Sustainable Development and Industrial Advancement in India, New Delhi</w:t>
      </w:r>
    </w:p>
    <w:p>
      <w:pPr>
        <w:pStyle w:val="FirstParagraph"/>
      </w:pPr>
      <w:r>
        <w:rPr>
          <w:bCs/>
          <w:b/>
        </w:rPr>
        <w:t xml:space="preserve">Keywords:</w:t>
      </w:r>
      <w:r>
        <w:t xml:space="preserve"> </w:t>
      </w:r>
      <w:r>
        <w:t xml:space="preserve">Abstract academic, Chemical Engineer, India New Delhi</w:t>
      </w:r>
    </w:p>
    <w:p>
      <w:pPr>
        <w:pStyle w:val="BodyText"/>
      </w:pPr>
      <w:r>
        <w:rPr>
          <w:bCs/>
          <w:b/>
        </w:rPr>
        <w:t xml:space="preserve">Introduction:</w:t>
      </w:r>
    </w:p>
    <w:p>
      <w:pPr>
        <w:pStyle w:val="BodyText"/>
      </w:pPr>
      <w:r>
        <w:t xml:space="preserve">The field of chemical engineering has long been a cornerstone of technological innovation and industrial growth. In the context of</w:t>
      </w:r>
      <w:r>
        <w:t xml:space="preserve"> </w:t>
      </w:r>
      <w:r>
        <w:rPr>
          <w:iCs/>
          <w:i/>
        </w:rPr>
        <w:t xml:space="preserve">India New Delhi</w:t>
      </w:r>
      <w:r>
        <w:t xml:space="preserve">, where rapid urbanization, environmental challenges, and economic development converge, the role of a</w:t>
      </w:r>
      <w:r>
        <w:t xml:space="preserve"> </w:t>
      </w:r>
      <w:r>
        <w:rPr>
          <w:iCs/>
          <w:i/>
        </w:rPr>
        <w:t xml:space="preserve">Chemical Engineer</w:t>
      </w:r>
      <w:r>
        <w:t xml:space="preserve"> </w:t>
      </w:r>
      <w:r>
        <w:t xml:space="preserve">becomes both critical and multifaceted. This abstract academic document explores the evolving responsibilities, opportunities, and contributions of chemical engineers in addressing India’s developmental needs while adhering to global standards of sustainability. With New Delhi as a strategic hub for education, research, and industry in India, this analysis highlights how chemical engineers are shaping the nation’s future through cutting-edge solutions.</w:t>
      </w:r>
    </w:p>
    <w:p>
      <w:pPr>
        <w:pStyle w:val="BodyText"/>
      </w:pPr>
      <w:r>
        <w:rPr>
          <w:bCs/>
          <w:b/>
        </w:rPr>
        <w:t xml:space="preserve">Contextual Relevance:</w:t>
      </w:r>
    </w:p>
    <w:p>
      <w:pPr>
        <w:pStyle w:val="BodyText"/>
      </w:pPr>
      <w:r>
        <w:t xml:space="preserve">India, with its vast population and dynamic economy, faces unique challenges in balancing industrial growth with environmental preservation.</w:t>
      </w:r>
      <w:r>
        <w:t xml:space="preserve"> </w:t>
      </w:r>
      <w:r>
        <w:rPr>
          <w:iCs/>
          <w:i/>
        </w:rPr>
        <w:t xml:space="preserve">New Delhi</w:t>
      </w:r>
      <w:r>
        <w:t xml:space="preserve">, as the capital city, serves as a microcosm of these issues. It is home to a diverse range of industries—including pharmaceuticals, petrochemicals, food processing, and renewable energy—as well as world-class institutions such as the Indian Institute of Technology (IIT) Delhi and the National Institute of Technology (NIT) Delhi. These institutions not only produce highly skilled</w:t>
      </w:r>
      <w:r>
        <w:t xml:space="preserve"> </w:t>
      </w:r>
      <w:r>
        <w:rPr>
          <w:iCs/>
          <w:i/>
        </w:rPr>
        <w:t xml:space="preserve">Chemical Engineers</w:t>
      </w:r>
      <w:r>
        <w:t xml:space="preserve"> </w:t>
      </w:r>
      <w:r>
        <w:t xml:space="preserve">but also foster research that aligns with India’s national priorities, such as clean energy, waste management, and sustainable manufacturing.</w:t>
      </w:r>
    </w:p>
    <w:p>
      <w:pPr>
        <w:pStyle w:val="BodyText"/>
      </w:pPr>
      <w:r>
        <w:rPr>
          <w:bCs/>
          <w:b/>
        </w:rPr>
        <w:t xml:space="preserve">The Role of a Chemical Engineer in New Delhi:</w:t>
      </w:r>
    </w:p>
    <w:p>
      <w:pPr>
        <w:pStyle w:val="BodyText"/>
      </w:pPr>
      <w:r>
        <w:t xml:space="preserve">A</w:t>
      </w:r>
      <w:r>
        <w:t xml:space="preserve"> </w:t>
      </w:r>
      <w:r>
        <w:rPr>
          <w:iCs/>
          <w:i/>
        </w:rPr>
        <w:t xml:space="preserve">Chemical Engineer</w:t>
      </w:r>
      <w:r>
        <w:t xml:space="preserve"> </w:t>
      </w:r>
      <w:r>
        <w:t xml:space="preserve">in</w:t>
      </w:r>
      <w:r>
        <w:t xml:space="preserve"> </w:t>
      </w:r>
      <w:r>
        <w:rPr>
          <w:iCs/>
          <w:i/>
        </w:rPr>
        <w:t xml:space="preserve">New Delhi</w:t>
      </w:r>
      <w:r>
        <w:t xml:space="preserve"> </w:t>
      </w:r>
      <w:r>
        <w:t xml:space="preserve">operates at the intersection of science, technology, and policy. Their work spans from designing processes for large-scale industrial production to developing eco-friendly solutions for pollution control. In a city grappling with air and water pollution, chemical engineers are pivotal in creating technologies such as advanced filtration systems, catalytic converters for vehicular emissions, and biodegradable materials to reduce plastic waste.</w:t>
      </w:r>
    </w:p>
    <w:p>
      <w:pPr>
        <w:pStyle w:val="BodyText"/>
      </w:pPr>
      <w:r>
        <w:t xml:space="preserve">Moreover, the growing emphasis on renewable energy has positioned</w:t>
      </w:r>
      <w:r>
        <w:t xml:space="preserve"> </w:t>
      </w:r>
      <w:r>
        <w:rPr>
          <w:iCs/>
          <w:i/>
        </w:rPr>
        <w:t xml:space="preserve">New Delhi</w:t>
      </w:r>
      <w:r>
        <w:t xml:space="preserve"> </w:t>
      </w:r>
      <w:r>
        <w:t xml:space="preserve">as a leader in solar energy research and storage. Chemical engineers contribute to this domain by optimizing battery technologies, improving photovoltaic cell efficiency, and integrating these systems into India’s power grid. Their expertise is also crucial in the pharmaceutical sector, where New Delhi-based companies rely on chemical engineers to develop cost-effective drug manufacturing processes that comply with stringent global standards.</w:t>
      </w:r>
    </w:p>
    <w:p>
      <w:pPr>
        <w:pStyle w:val="BodyText"/>
      </w:pPr>
      <w:r>
        <w:rPr>
          <w:bCs/>
          <w:b/>
        </w:rPr>
        <w:t xml:space="preserve">Challenges and Opportunities:</w:t>
      </w:r>
    </w:p>
    <w:p>
      <w:pPr>
        <w:pStyle w:val="BodyText"/>
      </w:pPr>
      <w:r>
        <w:t xml:space="preserve">While</w:t>
      </w:r>
      <w:r>
        <w:t xml:space="preserve"> </w:t>
      </w:r>
      <w:r>
        <w:rPr>
          <w:iCs/>
          <w:i/>
        </w:rPr>
        <w:t xml:space="preserve">New Delhi</w:t>
      </w:r>
      <w:r>
        <w:t xml:space="preserve"> </w:t>
      </w:r>
      <w:r>
        <w:t xml:space="preserve">offers a thriving environment for</w:t>
      </w:r>
      <w:r>
        <w:t xml:space="preserve"> </w:t>
      </w:r>
      <w:r>
        <w:rPr>
          <w:iCs/>
          <w:i/>
        </w:rPr>
        <w:t xml:space="preserve">Chemical Engineers</w:t>
      </w:r>
      <w:r>
        <w:t xml:space="preserve">, the sector is not without its challenges. Rapid industrialization has strained natural resources, necessitating innovative approaches to resource conservation. For instance, the city’s groundwater depletion and air quality issues demand solutions that balance economic growth with ecological sustainability. Additionally, regulatory frameworks in India are evolving to prioritize green technologies, requiring</w:t>
      </w:r>
      <w:r>
        <w:t xml:space="preserve"> </w:t>
      </w:r>
      <w:r>
        <w:rPr>
          <w:iCs/>
          <w:i/>
        </w:rPr>
        <w:t xml:space="preserve">Chemical Engineers</w:t>
      </w:r>
      <w:r>
        <w:t xml:space="preserve"> </w:t>
      </w:r>
      <w:r>
        <w:t xml:space="preserve">to stay abreast of policy changes and adapt their practices accordingly.</w:t>
      </w:r>
    </w:p>
    <w:p>
      <w:pPr>
        <w:pStyle w:val="BodyText"/>
      </w:pPr>
      <w:r>
        <w:t xml:space="preserve">However, these challenges also present significant opportunities. The Indian government’s initiatives such as the</w:t>
      </w:r>
      <w:r>
        <w:t xml:space="preserve"> </w:t>
      </w:r>
      <w:r>
        <w:rPr>
          <w:iCs/>
          <w:i/>
        </w:rPr>
        <w:t xml:space="preserve">National Action Plan on Climate Change</w:t>
      </w:r>
      <w:r>
        <w:t xml:space="preserve"> </w:t>
      </w:r>
      <w:r>
        <w:t xml:space="preserve">and the</w:t>
      </w:r>
      <w:r>
        <w:t xml:space="preserve"> </w:t>
      </w:r>
      <w:r>
        <w:rPr>
          <w:iCs/>
          <w:i/>
        </w:rPr>
        <w:t xml:space="preserve">Mission Innovation</w:t>
      </w:r>
      <w:r>
        <w:t xml:space="preserve"> </w:t>
      </w:r>
      <w:r>
        <w:t xml:space="preserve">program create a fertile ground for chemical engineers to develop scalable technologies. Collaborative projects between academia and industry in New Delhi—such as partnerships between IIT Delhi and companies like Reliance Industries or Tata Chemicals—demonstrate how</w:t>
      </w:r>
      <w:r>
        <w:t xml:space="preserve"> </w:t>
      </w:r>
      <w:r>
        <w:rPr>
          <w:iCs/>
          <w:i/>
        </w:rPr>
        <w:t xml:space="preserve">Chemical Engineers</w:t>
      </w:r>
      <w:r>
        <w:t xml:space="preserve"> </w:t>
      </w:r>
      <w:r>
        <w:t xml:space="preserve">can drive innovation while addressing societal needs.</w:t>
      </w:r>
    </w:p>
    <w:p>
      <w:pPr>
        <w:pStyle w:val="BodyText"/>
      </w:pPr>
      <w:r>
        <w:rPr>
          <w:bCs/>
          <w:b/>
        </w:rPr>
        <w:t xml:space="preserve">Educational Landscape and Career Prospects:</w:t>
      </w:r>
    </w:p>
    <w:p>
      <w:pPr>
        <w:pStyle w:val="BodyText"/>
      </w:pPr>
      <w:r>
        <w:t xml:space="preserve">New Delhi is a global epicenter for chemical engineering education, with institutions offering specialized programs in areas such as process optimization, nanotechnology, and environmental engineering. Graduates of these programs are well-equipped to tackle the multifaceted challenges of</w:t>
      </w:r>
      <w:r>
        <w:t xml:space="preserve"> </w:t>
      </w:r>
      <w:r>
        <w:rPr>
          <w:iCs/>
          <w:i/>
        </w:rPr>
        <w:t xml:space="preserve">India New Delhi</w:t>
      </w:r>
      <w:r>
        <w:t xml:space="preserve">. The demand for skilled</w:t>
      </w:r>
      <w:r>
        <w:t xml:space="preserve"> </w:t>
      </w:r>
      <w:r>
        <w:rPr>
          <w:iCs/>
          <w:i/>
        </w:rPr>
        <w:t xml:space="preserve">Chemical Engineers</w:t>
      </w:r>
      <w:r>
        <w:t xml:space="preserve"> </w:t>
      </w:r>
      <w:r>
        <w:t xml:space="preserve">in sectors like pharmaceuticals, energy, and waste management is rising exponentially. According to recent reports by the Indian Institute of Chemical Engineers (IIChE), employment opportunities for chemical engineers in the capital have grown by over 15% annually since 2020.</w:t>
      </w:r>
    </w:p>
    <w:p>
      <w:pPr>
        <w:pStyle w:val="BodyText"/>
      </w:pPr>
      <w:r>
        <w:t xml:space="preserve">Career pathways for</w:t>
      </w:r>
      <w:r>
        <w:t xml:space="preserve"> </w:t>
      </w:r>
      <w:r>
        <w:rPr>
          <w:iCs/>
          <w:i/>
        </w:rPr>
        <w:t xml:space="preserve">Chemical Engineers</w:t>
      </w:r>
      <w:r>
        <w:t xml:space="preserve"> </w:t>
      </w:r>
      <w:r>
        <w:t xml:space="preserve">in New Delhi include roles in R&amp;D, plant design, process engineering, and policy advisory. The city’s proximity to international organizations such as the United Nations Environment Programme (UNEP) and its role as a hub for global conferences also provide opportunities for</w:t>
      </w:r>
      <w:r>
        <w:t xml:space="preserve"> </w:t>
      </w:r>
      <w:r>
        <w:rPr>
          <w:iCs/>
          <w:i/>
        </w:rPr>
        <w:t xml:space="preserve">Chemical Engineers</w:t>
      </w:r>
      <w:r>
        <w:t xml:space="preserve"> </w:t>
      </w:r>
      <w:r>
        <w:t xml:space="preserve">to engage with international standards and practices.</w:t>
      </w:r>
    </w:p>
    <w:p>
      <w:pPr>
        <w:pStyle w:val="BodyText"/>
      </w:pPr>
      <w:r>
        <w:rPr>
          <w:bCs/>
          <w:b/>
        </w:rPr>
        <w:t xml:space="preserve">Sustainability and Ethical Considerations:</w:t>
      </w:r>
    </w:p>
    <w:p>
      <w:pPr>
        <w:pStyle w:val="BodyText"/>
      </w:pPr>
      <w:r>
        <w:t xml:space="preserve">A defining aspect of the modern</w:t>
      </w:r>
      <w:r>
        <w:t xml:space="preserve"> </w:t>
      </w:r>
      <w:r>
        <w:rPr>
          <w:iCs/>
          <w:i/>
        </w:rPr>
        <w:t xml:space="preserve">Chemical Engineer</w:t>
      </w:r>
      <w:r>
        <w:t xml:space="preserve"> </w:t>
      </w:r>
      <w:r>
        <w:t xml:space="preserve">is their commitment to sustainability. In</w:t>
      </w:r>
      <w:r>
        <w:t xml:space="preserve"> </w:t>
      </w:r>
      <w:r>
        <w:rPr>
          <w:iCs/>
          <w:i/>
        </w:rPr>
        <w:t xml:space="preserve">New Delhi</w:t>
      </w:r>
      <w:r>
        <w:t xml:space="preserve">, this ethos is reflected in projects like the conversion of industrial waste into reusable materials, the adoption of circular economy principles, and the development of low-carbon technologies. Ethical considerations—such as ensuring equitable access to clean energy and safe drinking water—are also integral to their work. The Indian government’s</w:t>
      </w:r>
      <w:r>
        <w:t xml:space="preserve"> </w:t>
      </w:r>
      <w:r>
        <w:rPr>
          <w:iCs/>
          <w:i/>
        </w:rPr>
        <w:t xml:space="preserve">Swachh Bharat Mission</w:t>
      </w:r>
      <w:r>
        <w:t xml:space="preserve"> </w:t>
      </w:r>
      <w:r>
        <w:t xml:space="preserve">(Clean India Mission) underscores the societal expectation for chemical engineers to prioritize public health and environmental justice.</w:t>
      </w:r>
    </w:p>
    <w:p>
      <w:pPr>
        <w:pStyle w:val="BodyText"/>
      </w:pPr>
      <w:r>
        <w:rPr>
          <w:bCs/>
          <w:b/>
        </w:rPr>
        <w:t xml:space="preserve">Conclusion:</w:t>
      </w:r>
    </w:p>
    <w:p>
      <w:pPr>
        <w:pStyle w:val="BodyText"/>
      </w:pPr>
      <w:r>
        <w:t xml:space="preserve">The role of a</w:t>
      </w:r>
      <w:r>
        <w:t xml:space="preserve"> </w:t>
      </w:r>
      <w:r>
        <w:rPr>
          <w:iCs/>
          <w:i/>
        </w:rPr>
        <w:t xml:space="preserve">Chemical Engineer</w:t>
      </w:r>
      <w:r>
        <w:t xml:space="preserve"> </w:t>
      </w:r>
      <w:r>
        <w:t xml:space="preserve">in</w:t>
      </w:r>
      <w:r>
        <w:t xml:space="preserve"> </w:t>
      </w:r>
      <w:r>
        <w:rPr>
          <w:iCs/>
          <w:i/>
        </w:rPr>
        <w:t xml:space="preserve">New Delhi, India</w:t>
      </w:r>
      <w:r>
        <w:t xml:space="preserve">, is both transformative and indispensable. As the city navigates its dual role as an industrial powerhouse and a center for sustainable innovation, chemical engineers are at the forefront of shaping solutions that address local challenges while contributing to global goals. This abstract academic document underscores the critical importance of integrating technical expertise with ethical responsibility in</w:t>
      </w:r>
      <w:r>
        <w:t xml:space="preserve"> </w:t>
      </w:r>
      <w:r>
        <w:rPr>
          <w:iCs/>
          <w:i/>
        </w:rPr>
        <w:t xml:space="preserve">India New Delhi</w:t>
      </w:r>
      <w:r>
        <w:t xml:space="preserve">. By fostering interdisciplinary collaboration and embracing emerging technologies,</w:t>
      </w:r>
      <w:r>
        <w:t xml:space="preserve"> </w:t>
      </w:r>
      <w:r>
        <w:rPr>
          <w:iCs/>
          <w:i/>
        </w:rPr>
        <w:t xml:space="preserve">Chemical Engineers</w:t>
      </w:r>
      <w:r>
        <w:t xml:space="preserve"> </w:t>
      </w:r>
      <w:r>
        <w:t xml:space="preserve">will continue to drive India’s journey toward a sustainable and equitable future.</w:t>
      </w:r>
    </w:p>
    <w:p>
      <w:pPr>
        <w:pStyle w:val="BodyText"/>
      </w:pPr>
      <w:r>
        <w:rPr>
          <w:bCs/>
          <w:b/>
        </w:rPr>
        <w:t xml:space="preserve">References:</w:t>
      </w:r>
    </w:p>
    <w:p>
      <w:pPr>
        <w:numPr>
          <w:ilvl w:val="0"/>
          <w:numId w:val="1001"/>
        </w:numPr>
        <w:pStyle w:val="Compact"/>
      </w:pPr>
      <w:r>
        <w:t xml:space="preserve">Indian Institute of Chemical Engineers (IIChE). (2023). "Employment Trends in Chemical Engineering." New Delhi.</w:t>
      </w:r>
    </w:p>
    <w:p>
      <w:pPr>
        <w:numPr>
          <w:ilvl w:val="0"/>
          <w:numId w:val="1001"/>
        </w:numPr>
        <w:pStyle w:val="Compact"/>
      </w:pPr>
      <w:r>
        <w:t xml:space="preserve">National Action Plan on Climate Change, Government of India. (2019).</w:t>
      </w:r>
    </w:p>
    <w:p>
      <w:pPr>
        <w:numPr>
          <w:ilvl w:val="0"/>
          <w:numId w:val="1001"/>
        </w:numPr>
        <w:pStyle w:val="Compact"/>
      </w:pPr>
      <w:r>
        <w:t xml:space="preserve">UNEP. (2021). "Sustainable Industrial Practices: A Global Perspective."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India, New Delhi</dc:title>
  <dc:creator/>
  <dc:language>en</dc:language>
  <cp:keywords/>
  <dcterms:created xsi:type="dcterms:W3CDTF">2026-07-23T11:31:11Z</dcterms:created>
  <dcterms:modified xsi:type="dcterms:W3CDTF">2026-07-23T11:31:11Z</dcterms:modified>
</cp:coreProperties>
</file>

<file path=docProps/custom.xml><?xml version="1.0" encoding="utf-8"?>
<Properties xmlns="http://schemas.openxmlformats.org/officeDocument/2006/custom-properties" xmlns:vt="http://schemas.openxmlformats.org/officeDocument/2006/docPropsVTypes"/>
</file>