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11adf4f53a8aefec4a53e4b0db306794743747"/>
    <w:p>
      <w:pPr>
        <w:pStyle w:val="Heading1"/>
      </w:pPr>
      <w:r>
        <w:t xml:space="preserve">Abstract Academic Document: The Role of a Chemical Engineer in Japan, Osaka</w:t>
      </w:r>
    </w:p>
    <w:p>
      <w:pPr>
        <w:pStyle w:val="FirstParagraph"/>
      </w:pPr>
      <w:r>
        <w:rPr>
          <w:bCs/>
          <w:b/>
        </w:rPr>
        <w:t xml:space="preserve">Abstract:</w:t>
      </w:r>
    </w:p>
    <w:p>
      <w:pPr>
        <w:pStyle w:val="BodyText"/>
      </w:pPr>
      <w:r>
        <w:t xml:space="preserve">The field of chemical engineering plays a pivotal role in the industrial and technological advancement of modern societies. In the context of Japan, where innovation, precision manufacturing, and environmental sustainability are core national priorities, chemical engineers occupy a critical position in driving economic growth and addressing complex challenges. This academic abstract explores the multifaceted responsibilities of a</w:t>
      </w:r>
      <w:r>
        <w:t xml:space="preserve"> </w:t>
      </w:r>
      <w:r>
        <w:rPr>
          <w:bCs/>
          <w:b/>
        </w:rPr>
        <w:t xml:space="preserve">Chemical Engineer</w:t>
      </w:r>
      <w:r>
        <w:t xml:space="preserve"> </w:t>
      </w:r>
      <w:r>
        <w:t xml:space="preserve">operating within the dynamic industrial landscape of</w:t>
      </w:r>
      <w:r>
        <w:t xml:space="preserve"> </w:t>
      </w:r>
      <w:r>
        <w:rPr>
          <w:bCs/>
          <w:b/>
        </w:rPr>
        <w:t xml:space="preserve">Japan Osaka</w:t>
      </w:r>
      <w:r>
        <w:t xml:space="preserve">, highlighting their contributions to sectors such as pharmaceuticals, petrochemicals, electronics manufacturing, and environmental engineering. By examining the unique demands of Osaka’s economy and its alignment with Japan’s broader national objectives, this document underscores how chemical engineers are integral to fostering innovation while adhering to stringent regulatory frameworks.</w:t>
      </w:r>
    </w:p>
    <w:bookmarkStart w:id="20" w:name="Xd7b02d7978f0a70dab00af7005be19e2f683274"/>
    <w:p>
      <w:pPr>
        <w:pStyle w:val="Heading2"/>
      </w:pPr>
      <w:r>
        <w:t xml:space="preserve">1. Introduction: The Significance of Chemical Engineering in Japan</w:t>
      </w:r>
    </w:p>
    <w:p>
      <w:pPr>
        <w:pStyle w:val="FirstParagraph"/>
      </w:pPr>
      <w:r>
        <w:rPr>
          <w:bCs/>
          <w:b/>
        </w:rPr>
        <w:t xml:space="preserve">Japan</w:t>
      </w:r>
      <w:r>
        <w:t xml:space="preserve"> </w:t>
      </w:r>
      <w:r>
        <w:t xml:space="preserve">is globally renowned for its advanced technological infrastructure and commitment to sustainable development. As a leader in manufacturing, energy efficiency, and environmental protection, the nation places immense value on the expertise of</w:t>
      </w:r>
      <w:r>
        <w:t xml:space="preserve"> </w:t>
      </w:r>
      <w:r>
        <w:rPr>
          <w:bCs/>
          <w:b/>
        </w:rPr>
        <w:t xml:space="preserve">Chemical Engineers</w:t>
      </w:r>
      <w:r>
        <w:t xml:space="preserve">, whose work spans from process optimization to material science innovation. Osaka, as one of Japan’s most industrialized cities and a major economic hub in the Kansai region, serves as a microcosm of these national priorities. With its strategic location, well-developed transportation networks, and concentration of chemical-intensive industries, Osaka provides a unique environment for</w:t>
      </w:r>
      <w:r>
        <w:t xml:space="preserve"> </w:t>
      </w:r>
      <w:r>
        <w:rPr>
          <w:bCs/>
          <w:b/>
        </w:rPr>
        <w:t xml:space="preserve">Chemical Engineers</w:t>
      </w:r>
      <w:r>
        <w:t xml:space="preserve"> </w:t>
      </w:r>
      <w:r>
        <w:t xml:space="preserve">to apply their skills in addressing both local and global challenges.</w:t>
      </w:r>
    </w:p>
    <w:bookmarkEnd w:id="20"/>
    <w:bookmarkStart w:id="21" w:name="Xd29a31d4c70e2563fd723e23623aee291922870"/>
    <w:p>
      <w:pPr>
        <w:pStyle w:val="Heading2"/>
      </w:pPr>
      <w:r>
        <w:t xml:space="preserve">2. The Role of a Chemical Engineer in Osaka’s Industrial Landscape</w:t>
      </w:r>
    </w:p>
    <w:p>
      <w:pPr>
        <w:pStyle w:val="FirstParagraph"/>
      </w:pPr>
      <w:r>
        <w:rPr>
          <w:bCs/>
          <w:b/>
        </w:rPr>
        <w:t xml:space="preserve">Japan Osaka</w:t>
      </w:r>
      <w:r>
        <w:t xml:space="preserve"> </w:t>
      </w:r>
      <w:r>
        <w:t xml:space="preserve">hosts a diverse array of industries that rely on chemical engineering expertise, including petrochemical processing, pharmaceutical research and development (R&amp;D), semiconductor manufacturing, and waste management systems. For instance, the city is home to numerous chemical plants involved in the production of polymers, solvents, and specialty chemicals used in electronics manufacturing—a sector central to Japan’s global competitiveness.</w:t>
      </w:r>
      <w:r>
        <w:t xml:space="preserve"> </w:t>
      </w:r>
      <w:r>
        <w:rPr>
          <w:bCs/>
          <w:b/>
        </w:rPr>
        <w:t xml:space="preserve">Chemical Engineers</w:t>
      </w:r>
      <w:r>
        <w:t xml:space="preserve"> </w:t>
      </w:r>
      <w:r>
        <w:t xml:space="preserve">in Osaka are tasked with designing and optimizing production processes to ensure efficiency, cost-effectiveness, and compliance with Japan’s rigorous safety standards.</w:t>
      </w:r>
    </w:p>
    <w:p>
      <w:pPr>
        <w:pStyle w:val="BodyText"/>
      </w:pPr>
      <w:r>
        <w:t xml:space="preserve">In addition to traditional industrial applications, chemical engineers in Osaka are increasingly involved in emerging fields such as biotechnology, renewable energy systems (e.g., hydrogen fuel production), and nanomaterials research. These areas align with Japan’s national goals of transitioning to a low-carbon economy and fostering cutting-edge innovation. For example, Osaka-based companies are at the forefront of developing advanced battery technologies for electric vehicles, a sector where</w:t>
      </w:r>
      <w:r>
        <w:t xml:space="preserve"> </w:t>
      </w:r>
      <w:r>
        <w:rPr>
          <w:bCs/>
          <w:b/>
        </w:rPr>
        <w:t xml:space="preserve">Chemical Engineers</w:t>
      </w:r>
      <w:r>
        <w:t xml:space="preserve"> </w:t>
      </w:r>
      <w:r>
        <w:t xml:space="preserve">play a crucial role in material synthesis and electrochemical process design.</w:t>
      </w:r>
    </w:p>
    <w:bookmarkEnd w:id="21"/>
    <w:bookmarkStart w:id="22" w:name="X794f2a45389c5dda62d5b3619a42b31b21abd0e"/>
    <w:p>
      <w:pPr>
        <w:pStyle w:val="Heading2"/>
      </w:pPr>
      <w:r>
        <w:t xml:space="preserve">3. Challenges Faced by Chemical Engineers in Japan Osaka</w:t>
      </w:r>
    </w:p>
    <w:p>
      <w:pPr>
        <w:pStyle w:val="FirstParagraph"/>
      </w:pPr>
      <w:r>
        <w:t xml:space="preserve">The work of a</w:t>
      </w:r>
      <w:r>
        <w:t xml:space="preserve"> </w:t>
      </w:r>
      <w:r>
        <w:rPr>
          <w:bCs/>
          <w:b/>
        </w:rPr>
        <w:t xml:space="preserve">Chemical Engineer</w:t>
      </w:r>
      <w:r>
        <w:t xml:space="preserve"> </w:t>
      </w:r>
      <w:r>
        <w:t xml:space="preserve">in</w:t>
      </w:r>
      <w:r>
        <w:t xml:space="preserve"> </w:t>
      </w:r>
      <w:r>
        <w:rPr>
          <w:bCs/>
          <w:b/>
        </w:rPr>
        <w:t xml:space="preserve">Japan Osaka</w:t>
      </w:r>
      <w:r>
        <w:t xml:space="preserve"> </w:t>
      </w:r>
      <w:r>
        <w:t xml:space="preserve">is not without challenges. One significant hurdle is the need to balance technological advancement with environmental sustainability, particularly given Japan’s strict regulations on emissions, waste disposal, and resource conservation. For example, Osaka’s industrial zones must adhere to the Japanese Environmental Agency’s standards for air quality and water pollution control, requiring chemical engineers to implement innovative solutions such as carbon capture systems or closed-loop recycling processes.</w:t>
      </w:r>
    </w:p>
    <w:p>
      <w:pPr>
        <w:pStyle w:val="BodyText"/>
      </w:pPr>
      <w:r>
        <w:t xml:space="preserve">Another challenge lies in the rapid pace of technological change. As industries in Osaka adopt Industry 4.0 technologies—such as artificial intelligence (AI) for process automation and IoT-enabled monitoring systems—</w:t>
      </w:r>
      <w:r>
        <w:rPr>
          <w:bCs/>
          <w:b/>
        </w:rPr>
        <w:t xml:space="preserve">Chemical Engineers</w:t>
      </w:r>
      <w:r>
        <w:t xml:space="preserve"> </w:t>
      </w:r>
      <w:r>
        <w:t xml:space="preserve">must continuously update their skills to remain competitive. This necessitates a commitment to lifelong learning, whether through formal education programs at institutions like Osaka University or professional development courses offered by industry associations.</w:t>
      </w:r>
    </w:p>
    <w:bookmarkEnd w:id="22"/>
    <w:bookmarkStart w:id="23" w:name="X59ffc28d7cce58a1f636a5e507ba47ec938465c"/>
    <w:p>
      <w:pPr>
        <w:pStyle w:val="Heading2"/>
      </w:pPr>
      <w:r>
        <w:t xml:space="preserve">4. Opportunities for Chemical Engineers in Japan Osaka</w:t>
      </w:r>
    </w:p>
    <w:p>
      <w:pPr>
        <w:pStyle w:val="FirstParagraph"/>
      </w:pPr>
      <w:r>
        <w:t xml:space="preserve">Despite these challenges, the demand for skilled</w:t>
      </w:r>
      <w:r>
        <w:t xml:space="preserve"> </w:t>
      </w:r>
      <w:r>
        <w:rPr>
          <w:bCs/>
          <w:b/>
        </w:rPr>
        <w:t xml:space="preserve">Chemical Engineers</w:t>
      </w:r>
      <w:r>
        <w:t xml:space="preserve"> </w:t>
      </w:r>
      <w:r>
        <w:t xml:space="preserve">in</w:t>
      </w:r>
      <w:r>
        <w:t xml:space="preserve"> </w:t>
      </w:r>
      <w:r>
        <w:rPr>
          <w:bCs/>
          <w:b/>
        </w:rPr>
        <w:t xml:space="preserve">Japan Osaka</w:t>
      </w:r>
      <w:r>
        <w:t xml:space="preserve"> </w:t>
      </w:r>
      <w:r>
        <w:t xml:space="preserve">remains robust. The city’s status as a center for research and development, combined with its proximity to major markets in Asia, creates numerous opportunities for professionals in this field. For instance, Osaka is home to leading research institutes such as the National Institute of Advanced Industrial Science and Technology (AIST), which collaborate with local industries on projects ranging from sustainable chemical processes to advanced polymer synthesis.</w:t>
      </w:r>
    </w:p>
    <w:p>
      <w:pPr>
        <w:pStyle w:val="BodyText"/>
      </w:pPr>
      <w:r>
        <w:t xml:space="preserve">Additionally, the Japanese government’s emphasis on green technology presents a growing opportunity for</w:t>
      </w:r>
      <w:r>
        <w:t xml:space="preserve"> </w:t>
      </w:r>
      <w:r>
        <w:rPr>
          <w:bCs/>
          <w:b/>
        </w:rPr>
        <w:t xml:space="preserve">Chemical Engineers</w:t>
      </w:r>
      <w:r>
        <w:t xml:space="preserve"> </w:t>
      </w:r>
      <w:r>
        <w:t xml:space="preserve">to contribute to national initiatives such as the “Green Transformation” (GX) strategy. In Osaka, this could involve designing energy-efficient chemical plants, developing bio-based materials, or improving the circular economy through waste-to-resource technologies. These opportunities are further amplified by Japan’s aging population and labor shortages, which have prompted companies to invest in automation and innovation driven by chemical engineering expertise.</w:t>
      </w:r>
    </w:p>
    <w:bookmarkEnd w:id="23"/>
    <w:bookmarkStart w:id="24" w:name="Xf3956b7c30b0ea253df02b7916e3a5a9e354c7a"/>
    <w:p>
      <w:pPr>
        <w:pStyle w:val="Heading2"/>
      </w:pPr>
      <w:r>
        <w:t xml:space="preserve">5. Educational and Professional Development in Japan Osaka</w:t>
      </w:r>
    </w:p>
    <w:p>
      <w:pPr>
        <w:pStyle w:val="FirstParagraph"/>
      </w:pPr>
      <w:r>
        <w:t xml:space="preserve">To thrive as a</w:t>
      </w:r>
      <w:r>
        <w:t xml:space="preserve"> </w:t>
      </w:r>
      <w:r>
        <w:rPr>
          <w:bCs/>
          <w:b/>
        </w:rPr>
        <w:t xml:space="preserve">Chemical Engineer</w:t>
      </w:r>
      <w:r>
        <w:t xml:space="preserve"> </w:t>
      </w:r>
      <w:r>
        <w:t xml:space="preserve">in</w:t>
      </w:r>
      <w:r>
        <w:t xml:space="preserve"> </w:t>
      </w:r>
      <w:r>
        <w:rPr>
          <w:bCs/>
          <w:b/>
        </w:rPr>
        <w:t xml:space="preserve">Japan Osaka</w:t>
      </w:r>
      <w:r>
        <w:t xml:space="preserve">, professionals must navigate both academic and cultural landscapes. Many universities in the region, such as Osaka University and Kansai University, offer specialized programs in chemical engineering that emphasize hands-on training and collaboration with industry partners. These institutions often partner with companies like Sumitomo Chemical or Mitsubishi Chemical to provide students with internships, research projects, and employment opportunities.</w:t>
      </w:r>
    </w:p>
    <w:p>
      <w:pPr>
        <w:pStyle w:val="BodyText"/>
      </w:pPr>
      <w:r>
        <w:t xml:space="preserve">Moreover, the professional development of</w:t>
      </w:r>
      <w:r>
        <w:t xml:space="preserve"> </w:t>
      </w:r>
      <w:r>
        <w:rPr>
          <w:bCs/>
          <w:b/>
        </w:rPr>
        <w:t xml:space="preserve">Chemical Engineers</w:t>
      </w:r>
      <w:r>
        <w:t xml:space="preserve"> </w:t>
      </w:r>
      <w:r>
        <w:t xml:space="preserve">in Osaka is supported by organizations such as the Japan Society of Chemical Engineers (JSCE), which hosts conferences, workshops, and networking events. These platforms enable engineers to exchange knowledge on emerging trends while staying informed about regulatory updates and industry best practices.</w:t>
      </w:r>
    </w:p>
    <w:bookmarkEnd w:id="24"/>
    <w:bookmarkStart w:id="25" w:name="X110b1aaf40ef49a012f80df9f33d1c6adc76cf7"/>
    <w:p>
      <w:pPr>
        <w:pStyle w:val="Heading2"/>
      </w:pPr>
      <w:r>
        <w:t xml:space="preserve">6. Conclusion: The Future of Chemical Engineering in Japan Osaka</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Japan Osaka</w:t>
      </w:r>
      <w:r>
        <w:t xml:space="preserve"> </w:t>
      </w:r>
      <w:r>
        <w:t xml:space="preserve">is both challenging and rewarding, shaped by the city’s industrial prominence and Japan’s national priorities. As a hub for innovation and sustainability, Osaka offers chemical engineers unique opportunities to contribute to global challenges such as climate change, resource scarcity, and technological advancement. By combining technical expertise with adaptability to evolving industry needs,</w:t>
      </w:r>
      <w:r>
        <w:t xml:space="preserve"> </w:t>
      </w:r>
      <w:r>
        <w:rPr>
          <w:bCs/>
          <w:b/>
        </w:rPr>
        <w:t xml:space="preserve">Chemical Engineers</w:t>
      </w:r>
      <w:r>
        <w:t xml:space="preserve"> </w:t>
      </w:r>
      <w:r>
        <w:t xml:space="preserve">in this region will continue to play a vital role in shaping Japan’s future—and the world’s.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Japan Osaka</dc:title>
  <dc:creator/>
  <dc:language>en</dc:language>
  <cp:keywords/>
  <dcterms:created xsi:type="dcterms:W3CDTF">2026-07-22T22:06:11Z</dcterms:created>
  <dcterms:modified xsi:type="dcterms:W3CDTF">2026-07-22T22:06:11Z</dcterms:modified>
</cp:coreProperties>
</file>

<file path=docProps/custom.xml><?xml version="1.0" encoding="utf-8"?>
<Properties xmlns="http://schemas.openxmlformats.org/officeDocument/2006/custom-properties" xmlns:vt="http://schemas.openxmlformats.org/officeDocument/2006/docPropsVTypes"/>
</file>