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11dea7c881e4c6d93e9d085a2b7c93f552258c0"/>
    <w:p>
      <w:pPr>
        <w:pStyle w:val="Heading1"/>
      </w:pPr>
      <w:r>
        <w:t xml:space="preserve">Abstract Academic: The Role and Challenges of a Chemical Engineer in Mexico City, Mexico</w:t>
      </w:r>
    </w:p>
    <w:p>
      <w:pPr>
        <w:pStyle w:val="FirstParagraph"/>
      </w:pPr>
      <w:r>
        <w:t xml:space="preserve">The field of chemical engineering has become increasingly vital in addressing the complex challenges faced by urban centers like</w:t>
      </w:r>
      <w:r>
        <w:t xml:space="preserve"> </w:t>
      </w:r>
      <w:r>
        <w:rPr>
          <w:bCs/>
          <w:b/>
        </w:rPr>
        <w:t xml:space="preserve">Mexico City</w:t>
      </w:r>
      <w:r>
        <w:t xml:space="preserve">, where rapid industrialization, environmental degradation, and population growth demand innovative solutions. This academic abstract explores the critical role of a</w:t>
      </w:r>
      <w:r>
        <w:t xml:space="preserve"> </w:t>
      </w:r>
      <w:r>
        <w:rPr>
          <w:bCs/>
          <w:b/>
        </w:rPr>
        <w:t xml:space="preserve">Chemical Engineer</w:t>
      </w:r>
      <w:r>
        <w:t xml:space="preserve"> </w:t>
      </w:r>
      <w:r>
        <w:t xml:space="preserve">within this dynamic metropolis, emphasizing their contributions to sustainable development, technological advancement, and the mitigation of environmental risks. The document also examines the unique context of</w:t>
      </w:r>
      <w:r>
        <w:t xml:space="preserve"> </w:t>
      </w:r>
      <w:r>
        <w:rPr>
          <w:bCs/>
          <w:b/>
        </w:rPr>
        <w:t xml:space="preserve">Mexico City</w:t>
      </w:r>
      <w:r>
        <w:t xml:space="preserve">, its industrial landscape, and the specific demands placed on chemical engineers operating in this region.</w:t>
      </w:r>
    </w:p>
    <w:bookmarkStart w:id="20" w:name="X69bce75877c2886deb190f8aaf8709dce15469e"/>
    <w:p>
      <w:pPr>
        <w:pStyle w:val="Heading2"/>
      </w:pPr>
      <w:r>
        <w:t xml:space="preserve">Introduction: The Significance of Chemical Engineering in Mexico City</w:t>
      </w:r>
    </w:p>
    <w:p>
      <w:pPr>
        <w:pStyle w:val="FirstParagraph"/>
      </w:pPr>
      <w:r>
        <w:rPr>
          <w:bCs/>
          <w:b/>
        </w:rPr>
        <w:t xml:space="preserve">Mexico City</w:t>
      </w:r>
      <w:r>
        <w:t xml:space="preserve">, as the capital and largest city of Mexico, is a hub of economic activity, innovation, and cultural exchange. However, its rapid urbanization has led to significant environmental challenges, including air pollution from vehicular emissions and industrial processes. In this context, the work of a</w:t>
      </w:r>
      <w:r>
        <w:t xml:space="preserve"> </w:t>
      </w:r>
      <w:r>
        <w:rPr>
          <w:bCs/>
          <w:b/>
        </w:rPr>
        <w:t xml:space="preserve">Chemical Engineer</w:t>
      </w:r>
      <w:r>
        <w:t xml:space="preserve"> </w:t>
      </w:r>
      <w:r>
        <w:t xml:space="preserve">becomes indispensable. Chemical engineers apply principles from chemistry, physics, mathematics, and biology to design processes and products that are efficient, safe, and environmentally responsible. Their expertise is crucial in sectors ranging from pharmaceuticals to energy production and waste management.</w:t>
      </w:r>
    </w:p>
    <w:p>
      <w:pPr>
        <w:pStyle w:val="BodyText"/>
      </w:pPr>
      <w:r>
        <w:t xml:space="preserve">The academic discipline of chemical engineering equips professionals with the skills to innovate solutions tailored to urban challenges. In</w:t>
      </w:r>
      <w:r>
        <w:t xml:space="preserve"> </w:t>
      </w:r>
      <w:r>
        <w:rPr>
          <w:bCs/>
          <w:b/>
        </w:rPr>
        <w:t xml:space="preserve">Mexico City</w:t>
      </w:r>
      <w:r>
        <w:t xml:space="preserve">, where population density is high and resources are strained, these professionals are tasked with developing sustainable technologies that balance economic growth with environmental stewardship. This abstract delves into how a</w:t>
      </w:r>
      <w:r>
        <w:t xml:space="preserve"> </w:t>
      </w:r>
      <w:r>
        <w:rPr>
          <w:bCs/>
          <w:b/>
        </w:rPr>
        <w:t xml:space="preserve">Chemical Engineer</w:t>
      </w:r>
      <w:r>
        <w:t xml:space="preserve"> </w:t>
      </w:r>
      <w:r>
        <w:t xml:space="preserve">in</w:t>
      </w:r>
      <w:r>
        <w:t xml:space="preserve"> </w:t>
      </w:r>
      <w:r>
        <w:rPr>
          <w:bCs/>
          <w:b/>
        </w:rPr>
        <w:t xml:space="preserve">Mexico City</w:t>
      </w:r>
      <w:r>
        <w:t xml:space="preserve"> </w:t>
      </w:r>
      <w:r>
        <w:t xml:space="preserve">navigates the intersection of industrial demands and ecological preservation.</w:t>
      </w:r>
    </w:p>
    <w:bookmarkEnd w:id="20"/>
    <w:bookmarkStart w:id="21" w:name="X4d2ac2650226262e2b45f9bf058697810abd7cf"/>
    <w:p>
      <w:pPr>
        <w:pStyle w:val="Heading2"/>
      </w:pPr>
      <w:r>
        <w:t xml:space="preserve">Educational Institutions and Research Opportunities in Mexico City</w:t>
      </w:r>
    </w:p>
    <w:p>
      <w:pPr>
        <w:pStyle w:val="FirstParagraph"/>
      </w:pPr>
      <w:r>
        <w:rPr>
          <w:bCs/>
          <w:b/>
        </w:rPr>
        <w:t xml:space="preserve">Mexico City</w:t>
      </w:r>
      <w:r>
        <w:t xml:space="preserve"> </w:t>
      </w:r>
      <w:r>
        <w:t xml:space="preserve">is home to several prestigious institutions that offer chemical engineering programs, such as the Universidad Nacional Autónoma de México (UNAM) and the Instituto Politécnico Nacional (IPN). These universities provide rigorous academic training, emphasizing both theoretical knowledge and practical applications. Graduates of these programs are well-prepared to address the unique challenges faced by</w:t>
      </w:r>
      <w:r>
        <w:t xml:space="preserve"> </w:t>
      </w:r>
      <w:r>
        <w:rPr>
          <w:bCs/>
          <w:b/>
        </w:rPr>
        <w:t xml:space="preserve">Mexico City</w:t>
      </w:r>
      <w:r>
        <w:t xml:space="preserve">, from air quality management to the development of renewable energy sources.</w:t>
      </w:r>
    </w:p>
    <w:p>
      <w:pPr>
        <w:pStyle w:val="BodyText"/>
      </w:pPr>
      <w:r>
        <w:t xml:space="preserve">The presence of research centers within these institutions fosters collaboration between academia and industry. For example, projects focused on catalysis, biotechnology, and nanomaterials are frequently undertaken in partnership with local companies. This synergy enhances the capacity of</w:t>
      </w:r>
      <w:r>
        <w:t xml:space="preserve"> </w:t>
      </w:r>
      <w:r>
        <w:rPr>
          <w:bCs/>
          <w:b/>
        </w:rPr>
        <w:t xml:space="preserve">Chemical Engineers</w:t>
      </w:r>
      <w:r>
        <w:t xml:space="preserve"> </w:t>
      </w:r>
      <w:r>
        <w:t xml:space="preserve">to innovate while aligning their work with the needs of</w:t>
      </w:r>
      <w:r>
        <w:t xml:space="preserve"> </w:t>
      </w:r>
      <w:r>
        <w:rPr>
          <w:bCs/>
          <w:b/>
        </w:rPr>
        <w:t xml:space="preserve">Mexico City</w:t>
      </w:r>
      <w:r>
        <w:t xml:space="preserve">'s economy.</w:t>
      </w:r>
    </w:p>
    <w:bookmarkEnd w:id="21"/>
    <w:bookmarkStart w:id="22" w:name="X9457fb5ca9027c4b509a76c85266bb2425b8150"/>
    <w:p>
      <w:pPr>
        <w:pStyle w:val="Heading2"/>
      </w:pPr>
      <w:r>
        <w:t xml:space="preserve">Industrial Applications and Environmental Challenges</w:t>
      </w:r>
    </w:p>
    <w:p>
      <w:pPr>
        <w:pStyle w:val="FirstParagraph"/>
      </w:pPr>
      <w:r>
        <w:t xml:space="preserve">The industrial landscape of</w:t>
      </w:r>
      <w:r>
        <w:t xml:space="preserve"> </w:t>
      </w:r>
      <w:r>
        <w:rPr>
          <w:bCs/>
          <w:b/>
        </w:rPr>
        <w:t xml:space="preserve">Mexico City</w:t>
      </w:r>
      <w:r>
        <w:t xml:space="preserve"> </w:t>
      </w:r>
      <w:r>
        <w:t xml:space="preserve">is diverse, encompassing sectors such as petrochemicals, pharmaceuticals, food processing, and electronics. A</w:t>
      </w:r>
      <w:r>
        <w:t xml:space="preserve"> </w:t>
      </w:r>
      <w:r>
        <w:rPr>
          <w:bCs/>
          <w:b/>
        </w:rPr>
        <w:t xml:space="preserve">Chemical Engineer</w:t>
      </w:r>
      <w:r>
        <w:t xml:space="preserve"> </w:t>
      </w:r>
      <w:r>
        <w:t xml:space="preserve">in this region must be adept at optimizing processes to meet industry standards while minimizing environmental impact. For instance, the refining of petroleum products—a major industry in the area—requires precise control of emissions and waste disposal systems.</w:t>
      </w:r>
    </w:p>
    <w:p>
      <w:pPr>
        <w:pStyle w:val="BodyText"/>
      </w:pPr>
      <w:r>
        <w:t xml:space="preserve">A key challenge for</w:t>
      </w:r>
      <w:r>
        <w:t xml:space="preserve"> </w:t>
      </w:r>
      <w:r>
        <w:rPr>
          <w:bCs/>
          <w:b/>
        </w:rPr>
        <w:t xml:space="preserve">Chemical Engineers</w:t>
      </w:r>
      <w:r>
        <w:t xml:space="preserve"> </w:t>
      </w:r>
      <w:r>
        <w:t xml:space="preserve">is addressing the high levels of air pollution in</w:t>
      </w:r>
      <w:r>
        <w:t xml:space="preserve"> </w:t>
      </w:r>
      <w:r>
        <w:rPr>
          <w:bCs/>
          <w:b/>
        </w:rPr>
        <w:t xml:space="preserve">Mexico City</w:t>
      </w:r>
      <w:r>
        <w:t xml:space="preserve">, which have been linked to respiratory health issues. Engineers are tasked with developing technologies such as scrubbers, filters, and catalytic converters to reduce harmful emissions from industrial facilities and transportation networks. Additionally, they work on wastewater treatment systems to manage the city’s growing demand for clean water.</w:t>
      </w:r>
    </w:p>
    <w:bookmarkEnd w:id="22"/>
    <w:bookmarkStart w:id="23" w:name="X85fd02650aa48adf1524d09ebc5d65002917dde"/>
    <w:p>
      <w:pPr>
        <w:pStyle w:val="Heading2"/>
      </w:pPr>
      <w:r>
        <w:t xml:space="preserve">Technological Innovation and Sustainability Initiatives</w:t>
      </w:r>
    </w:p>
    <w:p>
      <w:pPr>
        <w:pStyle w:val="FirstParagraph"/>
      </w:pPr>
      <w:r>
        <w:t xml:space="preserve">In recent years, there has been a surge in demand for sustainable technologies in</w:t>
      </w:r>
      <w:r>
        <w:t xml:space="preserve"> </w:t>
      </w:r>
      <w:r>
        <w:rPr>
          <w:bCs/>
          <w:b/>
        </w:rPr>
        <w:t xml:space="preserve">Mexico City</w:t>
      </w:r>
      <w:r>
        <w:t xml:space="preserve">. A</w:t>
      </w:r>
      <w:r>
        <w:t xml:space="preserve"> </w:t>
      </w:r>
      <w:r>
        <w:rPr>
          <w:bCs/>
          <w:b/>
        </w:rPr>
        <w:t xml:space="preserve">Chemical Engineer</w:t>
      </w:r>
      <w:r>
        <w:t xml:space="preserve"> </w:t>
      </w:r>
      <w:r>
        <w:t xml:space="preserve">plays a pivotal role in advancing initiatives such as biofuel production, carbon capture systems, and the development of biodegradable materials. These innovations are critical for reducing the city's carbon footprint and aligning with international environmental agreements.</w:t>
      </w:r>
    </w:p>
    <w:p>
      <w:pPr>
        <w:pStyle w:val="BodyText"/>
      </w:pPr>
      <w:r>
        <w:t xml:space="preserve">The government of</w:t>
      </w:r>
      <w:r>
        <w:t xml:space="preserve"> </w:t>
      </w:r>
      <w:r>
        <w:rPr>
          <w:bCs/>
          <w:b/>
        </w:rPr>
        <w:t xml:space="preserve">Mexico City</w:t>
      </w:r>
      <w:r>
        <w:t xml:space="preserve"> </w:t>
      </w:r>
      <w:r>
        <w:t xml:space="preserve">has implemented policies to encourage green technologies, such as tax incentives for companies adopting eco-friendly practices.</w:t>
      </w:r>
      <w:r>
        <w:t xml:space="preserve"> </w:t>
      </w:r>
      <w:r>
        <w:rPr>
          <w:bCs/>
          <w:b/>
        </w:rPr>
        <w:t xml:space="preserve">Chemical Engineers</w:t>
      </w:r>
      <w:r>
        <w:t xml:space="preserve"> </w:t>
      </w:r>
      <w:r>
        <w:t xml:space="preserve">are instrumental in translating these policies into actionable solutions, whether through process optimization or the design of new materials.</w:t>
      </w:r>
    </w:p>
    <w:bookmarkEnd w:id="23"/>
    <w:bookmarkStart w:id="24" w:name="X94c602cc6f7adca7783f73a1947113ae3ff4b1c"/>
    <w:p>
      <w:pPr>
        <w:pStyle w:val="Heading2"/>
      </w:pPr>
      <w:r>
        <w:t xml:space="preserve">Economic and Social Implications of Chemical Engineering in Mexico City</w:t>
      </w:r>
    </w:p>
    <w:p>
      <w:pPr>
        <w:pStyle w:val="FirstParagraph"/>
      </w:pPr>
      <w:r>
        <w:t xml:space="preserve">The work of a</w:t>
      </w:r>
      <w:r>
        <w:t xml:space="preserve"> </w:t>
      </w:r>
      <w:r>
        <w:rPr>
          <w:bCs/>
          <w:b/>
        </w:rPr>
        <w:t xml:space="preserve">Chemical Engineer</w:t>
      </w:r>
      <w:r>
        <w:t xml:space="preserve"> </w:t>
      </w:r>
      <w:r>
        <w:t xml:space="preserve">extends beyond technical challenges to influence socio-economic development. By improving industrial efficiency, chemical engineers help reduce production costs, making goods more affordable for consumers. Moreover, their efforts to enhance environmental quality contribute to public health and well-being.</w:t>
      </w:r>
    </w:p>
    <w:p>
      <w:pPr>
        <w:pStyle w:val="BodyText"/>
      </w:pPr>
      <w:r>
        <w:t xml:space="preserve">In</w:t>
      </w:r>
      <w:r>
        <w:t xml:space="preserve"> </w:t>
      </w:r>
      <w:r>
        <w:rPr>
          <w:bCs/>
          <w:b/>
        </w:rPr>
        <w:t xml:space="preserve">Mexico City</w:t>
      </w:r>
      <w:r>
        <w:t xml:space="preserve">, where economic disparities exist between different neighborhoods, the deployment of sustainable technologies must be equitable. A</w:t>
      </w:r>
      <w:r>
        <w:t xml:space="preserve"> </w:t>
      </w:r>
      <w:r>
        <w:rPr>
          <w:bCs/>
          <w:b/>
        </w:rPr>
        <w:t xml:space="preserve">Chemical Engineer</w:t>
      </w:r>
      <w:r>
        <w:t xml:space="preserve"> </w:t>
      </w:r>
      <w:r>
        <w:t xml:space="preserve">must consider not only technical feasibility but also social impact, ensuring that innovations benefit all segments of the population.</w:t>
      </w:r>
    </w:p>
    <w:bookmarkEnd w:id="24"/>
    <w:bookmarkStart w:id="25" w:name="X3a45ea582a0a51ef2c1f41b1df1d26636c1eec4"/>
    <w:p>
      <w:pPr>
        <w:pStyle w:val="Heading2"/>
      </w:pPr>
      <w:r>
        <w:t xml:space="preserve">FUTURE PROSPECTS AND THE ROLE OF A CHEMICAL ENGINEER IN MEXICO CITY</w:t>
      </w:r>
    </w:p>
    <w:p>
      <w:pPr>
        <w:pStyle w:val="FirstParagraph"/>
      </w:pPr>
      <w:r>
        <w:t xml:space="preserve">The future of chemical engineering in</w:t>
      </w:r>
      <w:r>
        <w:t xml:space="preserve"> </w:t>
      </w:r>
      <w:r>
        <w:rPr>
          <w:bCs/>
          <w:b/>
        </w:rPr>
        <w:t xml:space="preserve">Mexico City</w:t>
      </w:r>
      <w:r>
        <w:t xml:space="preserve"> </w:t>
      </w:r>
      <w:r>
        <w:t xml:space="preserve">hinges on addressing emerging challenges such as climate change, resource scarcity, and technological disruption. As the city continues to grow, the demand for skilled</w:t>
      </w:r>
      <w:r>
        <w:t xml:space="preserve"> </w:t>
      </w:r>
      <w:r>
        <w:rPr>
          <w:bCs/>
          <w:b/>
        </w:rPr>
        <w:t xml:space="preserve">Chemical Engineers</w:t>
      </w:r>
      <w:r>
        <w:t xml:space="preserve"> </w:t>
      </w:r>
      <w:r>
        <w:t xml:space="preserve">who can innovate under these constraints will only increase.</w:t>
      </w:r>
    </w:p>
    <w:p>
      <w:pPr>
        <w:pStyle w:val="BodyText"/>
      </w:pPr>
      <w:r>
        <w:t xml:space="preserve">The academic community in</w:t>
      </w:r>
      <w:r>
        <w:t xml:space="preserve"> </w:t>
      </w:r>
      <w:r>
        <w:rPr>
          <w:bCs/>
          <w:b/>
        </w:rPr>
        <w:t xml:space="preserve">Mexico City</w:t>
      </w:r>
      <w:r>
        <w:t xml:space="preserve"> </w:t>
      </w:r>
      <w:r>
        <w:t xml:space="preserve">must prioritize interdisciplinary research that integrates chemical engineering with fields like data science, artificial intelligence, and environmental policy. This approach will enable</w:t>
      </w:r>
      <w:r>
        <w:t xml:space="preserve"> </w:t>
      </w:r>
      <w:r>
        <w:rPr>
          <w:bCs/>
          <w:b/>
        </w:rPr>
        <w:t xml:space="preserve">Chemical Engineers</w:t>
      </w:r>
      <w:r>
        <w:t xml:space="preserve"> </w:t>
      </w:r>
      <w:r>
        <w:t xml:space="preserve">to develop holistic solutions tailored to the city's unique needs.</w:t>
      </w:r>
    </w:p>
    <w:bookmarkEnd w:id="25"/>
    <w:bookmarkStart w:id="26" w:name="Xbbc7c384b72319b1ed55efce6cb18a049667623"/>
    <w:p>
      <w:pPr>
        <w:pStyle w:val="Heading2"/>
      </w:pPr>
      <w:r>
        <w:t xml:space="preserve">Conclusion: The Critical Role of a Chemical Engineer in Mexico City</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bCs/>
          <w:b/>
        </w:rPr>
        <w:t xml:space="preserve">Mexico City</w:t>
      </w:r>
      <w:r>
        <w:t xml:space="preserve"> </w:t>
      </w:r>
      <w:r>
        <w:t xml:space="preserve">is both challenging and essential. Their expertise is required to balance industrial growth with environmental protection, ensuring that the city remains a model for sustainable urban development. As an academic discipline, chemical engineering in</w:t>
      </w:r>
      <w:r>
        <w:t xml:space="preserve"> </w:t>
      </w:r>
      <w:r>
        <w:rPr>
          <w:bCs/>
          <w:b/>
        </w:rPr>
        <w:t xml:space="preserve">Mexico City</w:t>
      </w:r>
      <w:r>
        <w:t xml:space="preserve"> </w:t>
      </w:r>
      <w:r>
        <w:t xml:space="preserve">must continue to evolve, driven by the need to address pressing global and local issues.</w:t>
      </w:r>
    </w:p>
    <w:p>
      <w:pPr>
        <w:pStyle w:val="BodyText"/>
      </w:pPr>
      <w:r>
        <w:t xml:space="preserve">This abstract underscores the importance of fostering collaboration between educational institutions, industry leaders, and policymakers to empower</w:t>
      </w:r>
      <w:r>
        <w:t xml:space="preserve"> </w:t>
      </w:r>
      <w:r>
        <w:rPr>
          <w:bCs/>
          <w:b/>
        </w:rPr>
        <w:t xml:space="preserve">Chemical Engineers</w:t>
      </w:r>
      <w:r>
        <w:t xml:space="preserve"> </w:t>
      </w:r>
      <w:r>
        <w:t xml:space="preserve">in their mission. By doing so,</w:t>
      </w:r>
      <w:r>
        <w:t xml:space="preserve"> </w:t>
      </w:r>
      <w:r>
        <w:rPr>
          <w:bCs/>
          <w:b/>
        </w:rPr>
        <w:t xml:space="preserve">Mexico City</w:t>
      </w:r>
      <w:r>
        <w:t xml:space="preserve"> </w:t>
      </w:r>
      <w:r>
        <w:t xml:space="preserve">can leverage its human capital to create a cleaner, healthier, and more prosperous future for its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Mexico City</dc:title>
  <dc:creator/>
  <dc:language>en</dc:language>
  <cp:keywords/>
  <dcterms:created xsi:type="dcterms:W3CDTF">2026-07-23T09:44:26Z</dcterms:created>
  <dcterms:modified xsi:type="dcterms:W3CDTF">2026-07-23T09:44:26Z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