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ad315ef0ffdf275ffb79894a491f2319cab6e3d"/>
    <w:p>
      <w:pPr>
        <w:pStyle w:val="Heading1"/>
      </w:pPr>
      <w:r>
        <w:t xml:space="preserve">Abstract Academic: The Role and Impact of Chemical Engineers in Nigeria Abuja</w:t>
      </w:r>
    </w:p>
    <w:p>
      <w:pPr>
        <w:pStyle w:val="FirstParagraph"/>
      </w:pPr>
      <w:r>
        <w:rPr>
          <w:bCs/>
          <w:b/>
        </w:rPr>
        <w:t xml:space="preserve">Introduction:</w:t>
      </w:r>
      <w:r>
        <w:t xml:space="preserve"> </w:t>
      </w:r>
      <w:r>
        <w:t xml:space="preserve">The field of chemical engineering plays a pivotal role in addressing global and regional challenges, particularly in developing nations like Nigeria. As the capital city of Nigeria, Abuja serves as a hub for governance, innovation, and economic planning. In this context, the contributions of chemical engineers are indispensable to advancing sustainable development goals (SDGs), industrial growth, and environmental stewardship. This abstract academic document explores the multifaceted role of chemical engineers in Nigeria’s capital city, highlighting their significance in shaping technological progress and addressing socio-economic challenges unique to Abuja.</w:t>
      </w:r>
    </w:p>
    <w:bookmarkStart w:id="20" w:name="Xfc58fd647587dbaded1894da329cde56a4dfde2"/>
    <w:p>
      <w:pPr>
        <w:pStyle w:val="Heading2"/>
      </w:pPr>
      <w:r>
        <w:t xml:space="preserve">Contextualizing Chemical Engineering in Nigeria Abuja</w:t>
      </w:r>
    </w:p>
    <w:p>
      <w:pPr>
        <w:pStyle w:val="FirstParagraph"/>
      </w:pPr>
      <w:r>
        <w:t xml:space="preserve">Nigeria, as a member of the Organization of Petroleum Exporting Countries (OPEC), possesses vast natural resources, including oil, gas, and minerals. However, the capital city of Abuja is characterized by rapid urbanization and a growing demand for infrastructure development. The Nigerian government has prioritized sustainable urban planning and resource management in Abuja to mitigate environmental degradation caused by industrial activities. Chemical engineers are at the forefront of these efforts, leveraging their expertise to optimize processes, reduce pollution, and enhance energy efficiency.</w:t>
      </w:r>
    </w:p>
    <w:p>
      <w:pPr>
        <w:pStyle w:val="BodyText"/>
      </w:pPr>
      <w:r>
        <w:t xml:space="preserve">In Abuja, chemical engineers work across diverse sectors such as petrochemicals, waste management, water treatment, and pharmaceuticals. Their role is critical in ensuring that industrial activities align with national policies on environmental protection and public health. For instance, the Federal Ministry of Environment has collaborated with chemical engineering firms to implement pollution control measures in Abuja’s industrial zones.</w:t>
      </w:r>
    </w:p>
    <w:bookmarkEnd w:id="20"/>
    <w:bookmarkStart w:id="21" w:name="X730ed94943da2fd4f4467f436bb1aaa7acb2d4a"/>
    <w:p>
      <w:pPr>
        <w:pStyle w:val="Heading2"/>
      </w:pPr>
      <w:r>
        <w:t xml:space="preserve">Key Contributions of Chemical Engineers in Nigeria Abuja</w:t>
      </w:r>
    </w:p>
    <w:p>
      <w:pPr>
        <w:pStyle w:val="FirstParagraph"/>
      </w:pPr>
      <w:r>
        <w:rPr>
          <w:bCs/>
          <w:b/>
        </w:rPr>
        <w:t xml:space="preserve">Energy Sector:</w:t>
      </w:r>
      <w:r>
        <w:t xml:space="preserve"> </w:t>
      </w:r>
      <w:r>
        <w:t xml:space="preserve">Nigeria relies heavily on fossil fuels, but the shift toward renewable energy sources is gaining momentum. Chemical engineers in Abuja are instrumental in developing biofuels and solar energy technologies to reduce dependence on imported petroleum. Projects like the Solar Power for Abuja Initiative highlight their role in integrating clean energy solutions into the national grid.</w:t>
      </w:r>
    </w:p>
    <w:p>
      <w:pPr>
        <w:pStyle w:val="BodyText"/>
      </w:pPr>
      <w:r>
        <w:rPr>
          <w:bCs/>
          <w:b/>
        </w:rPr>
        <w:t xml:space="preserve">Water and Sanitation:</w:t>
      </w:r>
      <w:r>
        <w:t xml:space="preserve"> </w:t>
      </w:r>
      <w:r>
        <w:t xml:space="preserve">With rapid population growth, water scarcity has become a pressing issue in Abuja. Chemical engineers have pioneered advanced water treatment plants using membrane filtration and reverse osmosis techniques to ensure access to potable water. These efforts align with the United Nations’ SDG 6 (Clean Water and Sanitation) and have significantly improved public health outcomes in the city.</w:t>
      </w:r>
    </w:p>
    <w:p>
      <w:pPr>
        <w:pStyle w:val="BodyText"/>
      </w:pPr>
      <w:r>
        <w:rPr>
          <w:bCs/>
          <w:b/>
        </w:rPr>
        <w:t xml:space="preserve">Industrial Innovation:</w:t>
      </w:r>
      <w:r>
        <w:t xml:space="preserve"> </w:t>
      </w:r>
      <w:r>
        <w:t xml:space="preserve">The Nigerian government has established industrial parks in Abuja, such as the National Information Technology Development Agency (NITDA) hub. Chemical engineers are pivotal in designing efficient production processes for local industries, including food processing and pharmaceutical manufacturing. Their work has led to the development of low-cost technologies tailored to Nigeria’s socio-economic conditions.</w:t>
      </w:r>
    </w:p>
    <w:bookmarkEnd w:id="21"/>
    <w:bookmarkStart w:id="22" w:name="X5fb97b1e161813bb812c2d7f3c22f24f69626aa"/>
    <w:p>
      <w:pPr>
        <w:pStyle w:val="Heading2"/>
      </w:pPr>
      <w:r>
        <w:t xml:space="preserve">Challenges Faced by Chemical Engineers in Nigeria Abuja</w:t>
      </w:r>
    </w:p>
    <w:p>
      <w:pPr>
        <w:pStyle w:val="FirstParagraph"/>
      </w:pPr>
      <w:r>
        <w:rPr>
          <w:bCs/>
          <w:b/>
        </w:rPr>
        <w:t xml:space="preserve">Infrastructure Gaps:</w:t>
      </w:r>
      <w:r>
        <w:t xml:space="preserve"> </w:t>
      </w:r>
      <w:r>
        <w:t xml:space="preserve">Despite progress, Abuja faces challenges in maintaining modern infrastructure for chemical engineering projects. Power outages and inadequate transportation networks hinder the deployment of advanced technologies. For example, intermittent electricity supply disrupts research and development activities in laboratories.</w:t>
      </w:r>
    </w:p>
    <w:p>
      <w:pPr>
        <w:pStyle w:val="BodyText"/>
      </w:pPr>
      <w:r>
        <w:rPr>
          <w:bCs/>
          <w:b/>
        </w:rPr>
        <w:t xml:space="preserve">Funding Limitations:</w:t>
      </w:r>
      <w:r>
        <w:t xml:space="preserve"> </w:t>
      </w:r>
      <w:r>
        <w:t xml:space="preserve">Public funding for scientific research remains insufficient in Nigeria. While private-sector partnerships are growing, many chemical engineering initiatives rely on foreign grants or loans, which can be restrictive. This limits the scalability of local innovations.</w:t>
      </w:r>
    </w:p>
    <w:p>
      <w:pPr>
        <w:pStyle w:val="BodyText"/>
      </w:pPr>
      <w:r>
        <w:rPr>
          <w:bCs/>
          <w:b/>
        </w:rPr>
        <w:t xml:space="preserve">Environmental Regulations:</w:t>
      </w:r>
      <w:r>
        <w:t xml:space="preserve"> </w:t>
      </w:r>
      <w:r>
        <w:t xml:space="preserve">Although Nigeria has environmental laws, enforcement is often inconsistent. Chemical engineers in Abuja must navigate complex regulatory landscapes to ensure compliance while promoting sustainable practices. Strengthening institutional frameworks is essential to address this challenge.</w:t>
      </w:r>
    </w:p>
    <w:bookmarkEnd w:id="22"/>
    <w:bookmarkStart w:id="23" w:name="X68e3a91b6288c450c5227c0e746db3ef56ac14b"/>
    <w:p>
      <w:pPr>
        <w:pStyle w:val="Heading2"/>
      </w:pPr>
      <w:r>
        <w:t xml:space="preserve">Futuristic Directions for Chemical Engineering in Nigeria Abuja</w:t>
      </w:r>
    </w:p>
    <w:p>
      <w:pPr>
        <w:pStyle w:val="FirstParagraph"/>
      </w:pPr>
      <w:r>
        <w:t xml:space="preserve">To maximize the potential of chemical engineering in Abuja, several strategic initiatives are recommended. First, the government should invest in renewable energy infrastructure and provide tax incentives for industries adopting green technologies. Second, academic institutions like the University of Abuja and Federal University of Technology, Minna must strengthen their chemical engineering programs to produce skilled professionals capable of addressing local challenges.</w:t>
      </w:r>
    </w:p>
    <w:p>
      <w:pPr>
        <w:pStyle w:val="BodyText"/>
      </w:pPr>
      <w:r>
        <w:t xml:space="preserve">Collaborative research between Nigerian universities and international partners can accelerate innovation. For instance, partnerships with European or North American institutions could facilitate the transfer of cutting-edge technologies for waste-to-energy conversion and carbon capture. Additionally, public awareness campaigns about the role of chemical engineers in sustainable development are needed to foster community engagement.</w:t>
      </w:r>
    </w:p>
    <w:bookmarkEnd w:id="23"/>
    <w:bookmarkStart w:id="24" w:name="conclusion"/>
    <w:p>
      <w:pPr>
        <w:pStyle w:val="Heading2"/>
      </w:pPr>
      <w:r>
        <w:t xml:space="preserve">Conclusion</w:t>
      </w:r>
    </w:p>
    <w:p>
      <w:pPr>
        <w:pStyle w:val="FirstParagraph"/>
      </w:pPr>
      <w:r>
        <w:t xml:space="preserve">The role of chemical engineers in Nigeria’s capital city, Abuja, is critical to achieving national development goals and global sustainability targets. By addressing challenges such as infrastructure gaps, funding limitations, and regulatory inconsistencies, chemical engineers can drive progress in energy transition, water security, and industrial innovation. As an academic discipline rooted in practical problem-solving and scientific rigor</w:t>
      </w:r>
      <w:r>
        <w:t xml:space="preserve"> </w:t>
      </w:r>
      <w:r>
        <w:rPr>
          <w:bCs/>
          <w:b/>
        </w:rPr>
        <w:t xml:space="preserve">Chemical Engineer</w:t>
      </w:r>
      <w:r>
        <w:t xml:space="preserve"> </w:t>
      </w:r>
      <w:r>
        <w:t xml:space="preserve">remains a cornerstone of Nigeria Abuja’s journey toward technological self-reliance. Future research should focus on integrating indigenous knowledge with modern engineering practices to create solutions uniquely suited to the Nigerian context.</w:t>
      </w:r>
    </w:p>
    <w:p>
      <w:pPr>
        <w:pStyle w:val="BodyText"/>
      </w:pPr>
      <w:r>
        <w:rPr>
          <w:iCs/>
          <w:i/>
        </w:rPr>
        <w:t xml:space="preserve">This abstract academic document underscores the indispensable role of chemical engineers in Nigeria Abuja, emphasizing their contributions to socio-economic development and environmental conservation. By fostering interdisciplinary collaboration and prioritizing sustainable technologies,</w:t>
      </w:r>
      <w:r>
        <w:rPr>
          <w:iCs/>
          <w:i/>
        </w:rPr>
        <w:t xml:space="preserve"> </w:t>
      </w:r>
      <w:r>
        <w:rPr>
          <w:bCs/>
          <w:b/>
          <w:iCs/>
          <w:i/>
        </w:rPr>
        <w:t xml:space="preserve">Chemical Engineer</w:t>
      </w:r>
      <w:r>
        <w:rPr>
          <w:iCs/>
          <w:i/>
        </w:rPr>
        <w:t xml:space="preserve"> </w:t>
      </w:r>
      <w:r>
        <w:rPr>
          <w:iCs/>
          <w:i/>
        </w:rPr>
        <w:t xml:space="preserve">will continue to shape the future of Nigeria’s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Chemical Engineers in Nigeria Abuja</dc:title>
  <dc:creator/>
  <dc:language>en</dc:language>
  <cp:keywords/>
  <dcterms:created xsi:type="dcterms:W3CDTF">2026-07-23T06:11:51Z</dcterms:created>
  <dcterms:modified xsi:type="dcterms:W3CDTF">2026-07-23T06:11:51Z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