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Chemical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2e7f0e1aa7ee0f6a159abfdb3b23239f6334b68"/>
    <w:p>
      <w:pPr>
        <w:pStyle w:val="Heading1"/>
      </w:pPr>
      <w:r>
        <w:t xml:space="preserve">Abstract Academic Document on the Role of Chemical Engineers in Singapore Singapore</w:t>
      </w:r>
    </w:p>
    <w:p>
      <w:pPr>
        <w:pStyle w:val="FirstParagraph"/>
      </w:pPr>
      <w:r>
        <w:t xml:space="preserve">The field of chemical engineering stands as a cornerstone of modern industrial and technological advancement, with its principles deeply embedded in sectors ranging from energy production to pharmaceuticals. In the context of</w:t>
      </w:r>
      <w:r>
        <w:t xml:space="preserve"> </w:t>
      </w:r>
      <w:r>
        <w:rPr>
          <w:bCs/>
          <w:b/>
        </w:rPr>
        <w:t xml:space="preserve">Singapore Singapore</w:t>
      </w:r>
      <w:r>
        <w:t xml:space="preserve">, a globally recognized hub for innovation and sustainability, the role of chemical engineers has evolved beyond traditional manufacturing processes. This abstract academic document explores the multifaceted contributions of chemical engineers in Singapore Singapore, emphasizing their critical role in addressing contemporary challenges such as resource efficiency, environmental stewardship, and technological innovation. By synthesizing data from academic research, industry reports, and policy frameworks specific to Singapore Singapore, this document aims to highlight the unique opportunities and responsibilities borne by chemical engineers operating within this dynamic region.</w:t>
      </w:r>
    </w:p>
    <w:p>
      <w:pPr>
        <w:pStyle w:val="BodyText"/>
      </w:pPr>
      <w:r>
        <w:t xml:space="preserve">The chemical engineering discipline in Singapore Singapore is distinguished by its alignment with the nation’s strategic goals of becoming a global leader in green technology and smart urban development. As part of its national agenda, Singapore has prioritized sustainability through initiatives such as the “Singapore Green Plan 2030” and investments in renewable energy infrastructure. Chemical engineers play a pivotal role in translating these policy objectives into actionable solutions. For instance, their expertise is essential in developing advanced membrane technologies for water purification, optimizing carbon capture systems for industrial emissions, and designing biodegradable materials to reduce plastic waste. These contributions underscore the dual mandate of chemical engineers: to drive economic growth while ensuring environmental resilience.</w:t>
      </w:r>
    </w:p>
    <w:p>
      <w:pPr>
        <w:pStyle w:val="BodyText"/>
      </w:pPr>
      <w:r>
        <w:t xml:space="preserve">Academic institutions in Singapore Singapore have also played a transformative role in shaping the next generation of chemical engineers. Universities such as National University of Singapore (NUS) and Nanyang Technological University (NTU) offer cutting-edge research programs focused on nanotechnology, catalysis, and process intensification. Collaborations between these institutions and industry leaders like Shell, ExxonMobil, and local biotech firms have fostered a culture of innovation. For example, recent studies conducted at NUS have explored the application of artificial intelligence in chemical process optimization, enabling real-time adjustments to minimize energy consumption in petrochemical plants. Such academic-industry partnerships exemplify how chemical engineers in Singapore Singapore are at the forefront of integrating emerging technologies into traditional engineering practices.</w:t>
      </w:r>
    </w:p>
    <w:p>
      <w:pPr>
        <w:pStyle w:val="BodyText"/>
      </w:pPr>
      <w:r>
        <w:t xml:space="preserve">Moreover, the demand for chemical engineers in Singapore Singapore is driven by its strategic position as a global logistics and manufacturing center. The nation’s deep-water port facilities and advanced transportation networks create a unique ecosystem where chemical engineering principles intersect with supply chain management. Chemical engineers are tasked with designing safe and efficient storage systems for hazardous materials, ensuring compliance with stringent international safety standards such as the International Maritime Organization (IMO) guidelines. Additionally, their work in developing specialized coatings for corrosion resistance in maritime infrastructure highlights the interdisciplinary nature of their profession.</w:t>
      </w:r>
    </w:p>
    <w:p>
      <w:pPr>
        <w:pStyle w:val="BodyText"/>
      </w:pPr>
      <w:r>
        <w:t xml:space="preserve">The challenges faced by chemical engineers in Singapore Singapore are equally complex. Climate change mitigation and the transition to a low-carbon economy have necessitated rapid innovation in process design and material science. For instance, chemical engineers are actively researching alternatives to fossil fuels, such as hydrogen-based energy systems and biofuels derived from algae. However, these initiatives require balancing economic feasibility with environmental impact—a challenge that demands both technical expertise and policy acumen. Furthermore, Singapore’s limited land area has spurred the adoption of compact, high-efficiency chemical plants designed for minimal space occupancy and maximal output.</w:t>
      </w:r>
    </w:p>
    <w:p>
      <w:pPr>
        <w:pStyle w:val="BodyText"/>
      </w:pPr>
      <w:r>
        <w:t xml:space="preserve">The regulatory environment in Singapore Singapore further shapes the practice of chemical engineering. The country’s Chemicals Control Act and the Environmental Public Health Act impose rigorous safety and environmental standards on industrial operations. Chemical engineers must navigate these regulations while optimizing processes for cost-effectiveness, a task that requires a deep understanding of both scientific principles and legal frameworks. For example, compliance with the Globally Harmonized System (GHS) for chemical labeling demands meticulous attention to detail in material handling and risk assessment protocols.</w:t>
      </w:r>
    </w:p>
    <w:p>
      <w:pPr>
        <w:pStyle w:val="BodyText"/>
      </w:pPr>
      <w:r>
        <w:t xml:space="preserve">In addition to technical and regulatory challenges, chemical engineers in Singapore Singapore are increasingly called upon to address societal concerns related to public health and safety. The 2020-2021 COVID-19 pandemic, for instance, highlighted the importance of rapid vaccine production and sterilization technologies. Chemical engineers collaborated with biologists and pharmacists to scale up the manufacturing of personal protective equipment (PPE) while ensuring adherence to hygiene standards in healthcare facilities. This cross-disciplinary approach reflects the adaptability required of chemical engineers in times of crisis.</w:t>
      </w:r>
    </w:p>
    <w:p>
      <w:pPr>
        <w:pStyle w:val="BodyText"/>
      </w:pPr>
      <w:r>
        <w:t xml:space="preserve">Looking ahead, the future of chemical engineering in Singapore Singapore hinges on its ability to embrace emerging technologies such as quantum computing, synthetic biology, and circular economy models. For instance, advancements in computational fluid dynamics (CFD) are enabling more precise simulations of industrial processes, reducing trial-and-error experimentation. Meanwhile, the integration of synthetic biology into chemical engineering is paving the way for bio-based alternatives to conventional chemicals, aligning with Singapore’s vision of a “biobased economy.” These developments position chemical engineers as key players in shaping the nation’s long-term sustainability goals.</w:t>
      </w:r>
    </w:p>
    <w:p>
      <w:pPr>
        <w:pStyle w:val="BodyText"/>
      </w:pPr>
      <w:r>
        <w:t xml:space="preserve">In conclusion, the role of chemical engineers in</w:t>
      </w:r>
      <w:r>
        <w:t xml:space="preserve"> </w:t>
      </w:r>
      <w:r>
        <w:rPr>
          <w:bCs/>
          <w:b/>
        </w:rPr>
        <w:t xml:space="preserve">Singapore Singapore</w:t>
      </w:r>
      <w:r>
        <w:t xml:space="preserve"> </w:t>
      </w:r>
      <w:r>
        <w:t xml:space="preserve">is both critical and multifaceted. Their contributions span from pioneering sustainable technologies to ensuring compliance with global safety standards, all while navigating a rapidly evolving regulatory and economic landscape. As the nation continues to position itself as a leader in innovation and environmental responsibility, the expertise of chemical engineers will remain indispensable. This abstract academic document underscores the importance of fostering interdisciplinary collaboration, investing in advanced education programs, and leveraging cutting-edge research to empower chemical engineers in Singapore Singapore to meet future challenges with ingenuity and precision.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Chemical Engineer in Singapore Singapore</dc:title>
  <dc:creator/>
  <cp:keywords/>
  <dcterms:created xsi:type="dcterms:W3CDTF">2026-07-23T08:02:46Z</dcterms:created>
  <dcterms:modified xsi:type="dcterms:W3CDTF">2026-07-23T08:02:46Z</dcterms:modified>
</cp:coreProperties>
</file>

<file path=docProps/custom.xml><?xml version="1.0" encoding="utf-8"?>
<Properties xmlns="http://schemas.openxmlformats.org/officeDocument/2006/custom-properties" xmlns:vt="http://schemas.openxmlformats.org/officeDocument/2006/docPropsVTypes"/>
</file>