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abstract-academic-document"/>
    <w:p>
      <w:pPr>
        <w:pStyle w:val="Heading1"/>
      </w:pPr>
      <w:r>
        <w:t xml:space="preserve">Abstract Academic Document</w:t>
      </w:r>
    </w:p>
    <w:p>
      <w:pPr>
        <w:pStyle w:val="FirstParagraph"/>
      </w:pPr>
      <w:r>
        <w:t xml:space="preserve">This academic abstract explores the role, responsibilities, and significance of a</w:t>
      </w:r>
      <w:r>
        <w:t xml:space="preserve"> </w:t>
      </w:r>
      <w:r>
        <w:rPr>
          <w:bCs/>
          <w:b/>
        </w:rPr>
        <w:t xml:space="preserve">Chemical Engineer</w:t>
      </w:r>
      <w:r>
        <w:t xml:space="preserve"> </w:t>
      </w:r>
      <w:r>
        <w:t xml:space="preserve">in the context of</w:t>
      </w:r>
      <w:r>
        <w:t xml:space="preserve"> </w:t>
      </w:r>
      <w:r>
        <w:rPr>
          <w:iCs/>
          <w:i/>
        </w:rPr>
        <w:t xml:space="preserve">Thailand Bangkok</w:t>
      </w:r>
      <w:r>
        <w:t xml:space="preserve">. As a critical hub for industrial development, education, and innovation in Southeast Asia, Bangkok presents unique opportunities and challenges for chemical engineers. The document synthesizes key aspects of chemical engineering practice in this region, emphasizing its relevance to Thailand's economic growth and sustainability goals. By analyzing the academic requirements, industry demands, and environmental considerations specific to Bangkok, this abstract provides a comprehensive overview of the profession within its socio-economic framework.</w:t>
      </w:r>
    </w:p>
    <w:bookmarkStart w:id="20" w:name="introduction"/>
    <w:p>
      <w:pPr>
        <w:pStyle w:val="Heading2"/>
      </w:pPr>
      <w:r>
        <w:t xml:space="preserve">Introduction</w:t>
      </w:r>
    </w:p>
    <w:p>
      <w:pPr>
        <w:pStyle w:val="FirstParagraph"/>
      </w:pPr>
      <w:r>
        <w:t xml:space="preserve">The role of a</w:t>
      </w:r>
      <w:r>
        <w:t xml:space="preserve"> </w:t>
      </w:r>
      <w:r>
        <w:rPr>
          <w:bCs/>
          <w:b/>
        </w:rPr>
        <w:t xml:space="preserve">Chemical Engineer</w:t>
      </w:r>
      <w:r>
        <w:t xml:space="preserve"> </w:t>
      </w:r>
      <w:r>
        <w:t xml:space="preserve">is pivotal in advancing technological innovation and addressing global challenges such as energy efficiency, waste management, and sustainable development. In the bustling metropolis of</w:t>
      </w:r>
      <w:r>
        <w:t xml:space="preserve"> </w:t>
      </w:r>
      <w:r>
        <w:rPr>
          <w:iCs/>
          <w:i/>
        </w:rPr>
        <w:t xml:space="preserve">Thailand Bangkok</w:t>
      </w:r>
      <w:r>
        <w:t xml:space="preserve">, chemical engineers operate at the intersection of industrialization and environmental stewardship. Bangkok's strategic location as a gateway to Southeast Asia, combined with its thriving manufacturing sector, has positioned it as a focal point for chemical engineering initiatives. The city's rapid urbanization and expanding industries demand professionals who can design, optimize, and manage complex chemical processes while adhering to stringent environmental regulations.</w:t>
      </w:r>
    </w:p>
    <w:bookmarkEnd w:id="20"/>
    <w:bookmarkStart w:id="21" w:name="Xb0c7c2947d60e0a7aca35d122c258a3cc17fe85"/>
    <w:p>
      <w:pPr>
        <w:pStyle w:val="Heading2"/>
      </w:pPr>
      <w:r>
        <w:t xml:space="preserve">Key Responsibilities of a Chemical Engineer in Bangkok</w:t>
      </w:r>
    </w:p>
    <w:p>
      <w:pPr>
        <w:pStyle w:val="FirstParagraph"/>
      </w:pPr>
      <w:r>
        <w:t xml:space="preserve">A</w:t>
      </w:r>
      <w:r>
        <w:t xml:space="preserve"> </w:t>
      </w:r>
      <w:r>
        <w:rPr>
          <w:bCs/>
          <w:b/>
        </w:rPr>
        <w:t xml:space="preserve">Chemical Engineer</w:t>
      </w:r>
      <w:r>
        <w:t xml:space="preserve"> </w:t>
      </w:r>
      <w:r>
        <w:t xml:space="preserve">in</w:t>
      </w:r>
      <w:r>
        <w:t xml:space="preserve"> </w:t>
      </w:r>
      <w:r>
        <w:rPr>
          <w:iCs/>
          <w:i/>
        </w:rPr>
        <w:t xml:space="preserve">Thailand Bangkok</w:t>
      </w:r>
      <w:r>
        <w:t xml:space="preserve"> </w:t>
      </w:r>
      <w:r>
        <w:t xml:space="preserve">is tasked with a wide range of responsibilities, from process design and product development to environmental compliance and safety management. Key tasks include:</w:t>
      </w:r>
    </w:p>
    <w:p>
      <w:pPr>
        <w:numPr>
          <w:ilvl w:val="0"/>
          <w:numId w:val="1001"/>
        </w:numPr>
        <w:pStyle w:val="Compact"/>
      </w:pPr>
      <w:r>
        <w:rPr>
          <w:bCs/>
          <w:b/>
        </w:rPr>
        <w:t xml:space="preserve">Process Optimization:</w:t>
      </w:r>
      <w:r>
        <w:t xml:space="preserve"> </w:t>
      </w:r>
      <w:r>
        <w:t xml:space="preserve">Enhancing the efficiency of chemical production processes in industries such as petrochemicals, pharmaceuticals, and food processing.</w:t>
      </w:r>
    </w:p>
    <w:p>
      <w:pPr>
        <w:numPr>
          <w:ilvl w:val="0"/>
          <w:numId w:val="1001"/>
        </w:numPr>
        <w:pStyle w:val="Compact"/>
      </w:pPr>
      <w:r>
        <w:rPr>
          <w:bCs/>
          <w:b/>
        </w:rPr>
        <w:t xml:space="preserve">Environmental Sustainability:</w:t>
      </w:r>
      <w:r>
        <w:t xml:space="preserve"> </w:t>
      </w:r>
      <w:r>
        <w:t xml:space="preserve">Implementing strategies to reduce carbon footprints and minimize industrial waste in accordance with Thailand's environmental policies.</w:t>
      </w:r>
    </w:p>
    <w:p>
      <w:pPr>
        <w:numPr>
          <w:ilvl w:val="0"/>
          <w:numId w:val="1001"/>
        </w:numPr>
        <w:pStyle w:val="Compact"/>
      </w:pPr>
      <w:r>
        <w:rPr>
          <w:bCs/>
          <w:b/>
        </w:rPr>
        <w:t xml:space="preserve">Petrochemical Industry Support:</w:t>
      </w:r>
      <w:r>
        <w:t xml:space="preserve"> </w:t>
      </w:r>
      <w:r>
        <w:t xml:space="preserve">Contributing to the growth of Bangkok's petrochemical sector, which is a cornerstone of the Thai economy.</w:t>
      </w:r>
    </w:p>
    <w:p>
      <w:pPr>
        <w:numPr>
          <w:ilvl w:val="0"/>
          <w:numId w:val="1001"/>
        </w:numPr>
        <w:pStyle w:val="Compact"/>
      </w:pPr>
      <w:r>
        <w:rPr>
          <w:bCs/>
          <w:b/>
        </w:rPr>
        <w:t xml:space="preserve">Research and Development:</w:t>
      </w:r>
      <w:r>
        <w:t xml:space="preserve"> </w:t>
      </w:r>
      <w:r>
        <w:t xml:space="preserve">Innovating new materials, technologies, and methods to meet both local and global market demands.</w:t>
      </w:r>
    </w:p>
    <w:bookmarkEnd w:id="21"/>
    <w:bookmarkStart w:id="22" w:name="X6591be630e34d4518c82b959c9073b57e0ac396"/>
    <w:p>
      <w:pPr>
        <w:pStyle w:val="Heading2"/>
      </w:pPr>
      <w:r>
        <w:t xml:space="preserve">Educational Requirements for Chemical Engineers in Thailand</w:t>
      </w:r>
    </w:p>
    <w:p>
      <w:pPr>
        <w:pStyle w:val="FirstParagraph"/>
      </w:pPr>
      <w:r>
        <w:t xml:space="preserve">Becoming a</w:t>
      </w:r>
      <w:r>
        <w:t xml:space="preserve"> </w:t>
      </w:r>
      <w:r>
        <w:rPr>
          <w:bCs/>
          <w:b/>
        </w:rPr>
        <w:t xml:space="preserve">Chemical Engineer</w:t>
      </w:r>
      <w:r>
        <w:t xml:space="preserve"> </w:t>
      </w:r>
      <w:r>
        <w:t xml:space="preserve">in</w:t>
      </w:r>
      <w:r>
        <w:t xml:space="preserve"> </w:t>
      </w:r>
      <w:r>
        <w:rPr>
          <w:iCs/>
          <w:i/>
        </w:rPr>
        <w:t xml:space="preserve">Thailand Bangkok</w:t>
      </w:r>
      <w:r>
        <w:t xml:space="preserve"> </w:t>
      </w:r>
      <w:r>
        <w:t xml:space="preserve">requires rigorous academic training and professional certification. Most engineers hold a bachelor’s degree in chemical engineering from accredited institutions, such as King Mongkut’s University of Technology Thonburi (KMUTT) or Chulalongkorn University. Advanced specialization, such as a master’s or doctoral degree, is often pursued to address complex challenges in the field. Additionally, engineers must obtain licensure through the Thai Institute of Engineers (TIE) to practice professionally in Thailand.</w:t>
      </w:r>
    </w:p>
    <w:bookmarkEnd w:id="22"/>
    <w:bookmarkStart w:id="23" w:name="Xce78ed1b67da8f30708f226c4e980581c13e12c"/>
    <w:p>
      <w:pPr>
        <w:pStyle w:val="Heading2"/>
      </w:pPr>
      <w:r>
        <w:t xml:space="preserve">Industry Trends and Opportunities in Bangkok</w:t>
      </w:r>
    </w:p>
    <w:p>
      <w:pPr>
        <w:pStyle w:val="FirstParagraph"/>
      </w:pPr>
      <w:r>
        <w:rPr>
          <w:iCs/>
          <w:i/>
        </w:rPr>
        <w:t xml:space="preserve">Thailand Bangkok</w:t>
      </w:r>
      <w:r>
        <w:t xml:space="preserve"> </w:t>
      </w:r>
      <w:r>
        <w:t xml:space="preserve">offers a dynamic environment for chemical engineers due to its growing emphasis on industrial modernization and green technology. The city hosts several industrial parks, including the Map Ta Phut Industrial Estate, which serves as a hub for petrochemical companies. Chemical engineers in Bangkok are increasingly involved in:</w:t>
      </w:r>
    </w:p>
    <w:p>
      <w:pPr>
        <w:numPr>
          <w:ilvl w:val="0"/>
          <w:numId w:val="1002"/>
        </w:numPr>
        <w:pStyle w:val="Compact"/>
      </w:pPr>
      <w:r>
        <w:rPr>
          <w:bCs/>
          <w:b/>
        </w:rPr>
        <w:t xml:space="preserve">Sustainable Energy Projects:</w:t>
      </w:r>
      <w:r>
        <w:t xml:space="preserve"> </w:t>
      </w:r>
      <w:r>
        <w:t xml:space="preserve">Developing biofuels and renewable energy solutions to align with Thailand's 2050 carbon neutrality goals.</w:t>
      </w:r>
    </w:p>
    <w:p>
      <w:pPr>
        <w:numPr>
          <w:ilvl w:val="0"/>
          <w:numId w:val="1002"/>
        </w:numPr>
        <w:pStyle w:val="Compact"/>
      </w:pPr>
      <w:r>
        <w:rPr>
          <w:bCs/>
          <w:b/>
        </w:rPr>
        <w:t xml:space="preserve">Pharmaceutical Innovation:</w:t>
      </w:r>
      <w:r>
        <w:t xml:space="preserve"> </w:t>
      </w:r>
      <w:r>
        <w:t xml:space="preserve">Collaborating with biotechnology firms to produce life-saving drugs and medical devices.</w:t>
      </w:r>
    </w:p>
    <w:p>
      <w:pPr>
        <w:numPr>
          <w:ilvl w:val="0"/>
          <w:numId w:val="1002"/>
        </w:numPr>
        <w:pStyle w:val="Compact"/>
      </w:pPr>
      <w:r>
        <w:rPr>
          <w:bCs/>
          <w:b/>
        </w:rPr>
        <w:t xml:space="preserve">Smart Manufacturing:</w:t>
      </w:r>
      <w:r>
        <w:t xml:space="preserve"> </w:t>
      </w:r>
      <w:r>
        <w:t xml:space="preserve">Integrating artificial intelligence and automation into chemical production processes for greater precision and cost-effectiveness.</w:t>
      </w:r>
    </w:p>
    <w:bookmarkEnd w:id="23"/>
    <w:bookmarkStart w:id="24" w:name="X19da57cb705d789c1e3042dc59c9491a9f059e5"/>
    <w:p>
      <w:pPr>
        <w:pStyle w:val="Heading2"/>
      </w:pPr>
      <w:r>
        <w:t xml:space="preserve">Challenges Faced by Chemical Engineers in Bangkok</w:t>
      </w:r>
    </w:p>
    <w:p>
      <w:pPr>
        <w:pStyle w:val="FirstParagraph"/>
      </w:pPr>
      <w:r>
        <w:t xml:space="preserve">Despite the opportunities, chemical engineers in</w:t>
      </w:r>
      <w:r>
        <w:t xml:space="preserve"> </w:t>
      </w:r>
      <w:r>
        <w:rPr>
          <w:iCs/>
          <w:i/>
        </w:rPr>
        <w:t xml:space="preserve">Thailand Bangkok</w:t>
      </w:r>
      <w:r>
        <w:t xml:space="preserve"> </w:t>
      </w:r>
      <w:r>
        <w:t xml:space="preserve">encounter several challenges. These include:</w:t>
      </w:r>
    </w:p>
    <w:p>
      <w:pPr>
        <w:numPr>
          <w:ilvl w:val="0"/>
          <w:numId w:val="1003"/>
        </w:numPr>
        <w:pStyle w:val="Compact"/>
      </w:pPr>
      <w:r>
        <w:rPr>
          <w:bCs/>
          <w:b/>
        </w:rPr>
        <w:t xml:space="preserve">Evolving Regulations:</w:t>
      </w:r>
      <w:r>
        <w:t xml:space="preserve"> </w:t>
      </w:r>
      <w:r>
        <w:t xml:space="preserve">Adapting to strict environmental and safety laws that require continuous compliance monitoring.</w:t>
      </w:r>
    </w:p>
    <w:p>
      <w:pPr>
        <w:numPr>
          <w:ilvl w:val="0"/>
          <w:numId w:val="1003"/>
        </w:numPr>
        <w:pStyle w:val="Compact"/>
      </w:pPr>
      <w:r>
        <w:rPr>
          <w:bCs/>
          <w:b/>
        </w:rPr>
        <w:t xml:space="preserve">Labor Shortages:</w:t>
      </w:r>
      <w:r>
        <w:t xml:space="preserve"> </w:t>
      </w:r>
      <w:r>
        <w:t xml:space="preserve">A gap between the demand for skilled engineers and the supply of qualified professionals in specialized fields.</w:t>
      </w:r>
    </w:p>
    <w:p>
      <w:pPr>
        <w:numPr>
          <w:ilvl w:val="0"/>
          <w:numId w:val="1003"/>
        </w:numPr>
        <w:pStyle w:val="Compact"/>
      </w:pPr>
      <w:r>
        <w:rPr>
          <w:bCs/>
          <w:b/>
        </w:rPr>
        <w:t xml:space="preserve">Cultural Adaptation:</w:t>
      </w:r>
      <w:r>
        <w:t xml:space="preserve"> </w:t>
      </w:r>
      <w:r>
        <w:t xml:space="preserve">Navigating the unique business practices and work culture in Bangkok, which emphasize collaboration and hierarchy.</w:t>
      </w:r>
    </w:p>
    <w:bookmarkEnd w:id="24"/>
    <w:bookmarkStart w:id="25" w:name="Xff7de28c64c3d8ab6f6894c8fc1d81ac7b4b199"/>
    <w:p>
      <w:pPr>
        <w:pStyle w:val="Heading2"/>
      </w:pPr>
      <w:r>
        <w:t xml:space="preserve">The Future of Chemical Engineering in Thailand's Capital</w:t>
      </w:r>
    </w:p>
    <w:p>
      <w:pPr>
        <w:pStyle w:val="FirstParagraph"/>
      </w:pPr>
      <w:r>
        <w:t xml:space="preserve">The future of chemical engineering in</w:t>
      </w:r>
      <w:r>
        <w:t xml:space="preserve"> </w:t>
      </w:r>
      <w:r>
        <w:rPr>
          <w:iCs/>
          <w:i/>
        </w:rPr>
        <w:t xml:space="preserve">Thailand Bangkok</w:t>
      </w:r>
      <w:r>
        <w:t xml:space="preserve"> </w:t>
      </w:r>
      <w:r>
        <w:t xml:space="preserve">is poised for growth, driven by government initiatives such as the "Thailand 4.0" strategy, which prioritizes innovation and high-tech industries. The city’s investment in research and development centers, coupled with its proximity to international markets, ensures that chemical engineers will play a central role in shaping Thailand's industrial landscape. Moreover, the increasing focus on circular economy principles will require engineers to design systems that maximize resource efficiency and minimize environmental harm.</w:t>
      </w:r>
    </w:p>
    <w:bookmarkEnd w:id="25"/>
    <w:bookmarkStart w:id="26" w:name="conclusion"/>
    <w:p>
      <w:pPr>
        <w:pStyle w:val="Heading2"/>
      </w:pPr>
      <w:r>
        <w:t xml:space="preserve">Conclusion</w:t>
      </w:r>
    </w:p>
    <w:p>
      <w:pPr>
        <w:pStyle w:val="FirstParagraph"/>
      </w:pPr>
      <w:r>
        <w:t xml:space="preserve">In summary, the profession of a</w:t>
      </w:r>
      <w:r>
        <w:t xml:space="preserve"> </w:t>
      </w:r>
      <w:r>
        <w:rPr>
          <w:bCs/>
          <w:b/>
        </w:rPr>
        <w:t xml:space="preserve">Chemical Engineer</w:t>
      </w:r>
      <w:r>
        <w:t xml:space="preserve"> </w:t>
      </w:r>
      <w:r>
        <w:t xml:space="preserve">in</w:t>
      </w:r>
      <w:r>
        <w:t xml:space="preserve"> </w:t>
      </w:r>
      <w:r>
        <w:rPr>
          <w:iCs/>
          <w:i/>
        </w:rPr>
        <w:t xml:space="preserve">Thailand Bangkok</w:t>
      </w:r>
      <w:r>
        <w:t xml:space="preserve"> </w:t>
      </w:r>
      <w:r>
        <w:t xml:space="preserve">is both challenging and rewarding. As a vital component of the city’s economic and technological infrastructure, chemical engineers contribute to advancements in energy, manufacturing, and sustainability. By aligning academic training with industry needs and embracing global trends, these professionals are well-positioned to drive Thailand's progress while addressing pressing environmental concerns. This abstract underscores the critical role of chemical engineering in</w:t>
      </w:r>
      <w:r>
        <w:t xml:space="preserve"> </w:t>
      </w:r>
      <w:r>
        <w:rPr>
          <w:iCs/>
          <w:i/>
        </w:rPr>
        <w:t xml:space="preserve">Thailand Bangkok</w:t>
      </w:r>
      <w:r>
        <w:t xml:space="preserve"> </w:t>
      </w:r>
      <w:r>
        <w:t xml:space="preserve">and highlights its potential to shape a sustainable future for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Thailand Bangkok</dc:title>
  <dc:creator/>
  <dc:language>en</dc:language>
  <cp:keywords/>
  <dcterms:created xsi:type="dcterms:W3CDTF">2026-07-21T15:23:42Z</dcterms:created>
  <dcterms:modified xsi:type="dcterms:W3CDTF">2026-07-21T15:23:42Z</dcterms:modified>
</cp:coreProperties>
</file>

<file path=docProps/custom.xml><?xml version="1.0" encoding="utf-8"?>
<Properties xmlns="http://schemas.openxmlformats.org/officeDocument/2006/custom-properties" xmlns:vt="http://schemas.openxmlformats.org/officeDocument/2006/docPropsVTypes"/>
</file>