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25" w:name="Xe88523e7d10ea96decb2cd951ff2c8f67190dd3"/>
    <w:p>
      <w:pPr>
        <w:pStyle w:val="Heading1"/>
      </w:pPr>
      <w:r>
        <w:t xml:space="preserve">Abstract Academic: The Role and Impact of Chemical Engineers in Kampala, Uganda</w:t>
      </w:r>
    </w:p>
    <w:p>
      <w:pPr>
        <w:pStyle w:val="FirstParagraph"/>
      </w:pPr>
      <w:r>
        <w:rPr>
          <w:bCs/>
          <w:b/>
        </w:rPr>
        <w:t xml:space="preserve">Keywords:</w:t>
      </w:r>
      <w:r>
        <w:t xml:space="preserve"> </w:t>
      </w:r>
      <w:r>
        <w:t xml:space="preserve">Abstract academic, Chemical Engineer, Uganda Kampala.</w:t>
      </w:r>
    </w:p>
    <w:p>
      <w:pPr>
        <w:pStyle w:val="BodyText"/>
      </w:pPr>
      <w:r>
        <w:t xml:space="preserve">The field of chemical engineering is a cornerstone of modern industrial development, blending principles from chemistry, physics, biology, and mathematics to design processes that convert raw materials into valuable products. In the context of</w:t>
      </w:r>
      <w:r>
        <w:t xml:space="preserve"> </w:t>
      </w:r>
      <w:r>
        <w:rPr>
          <w:iCs/>
          <w:i/>
        </w:rPr>
        <w:t xml:space="preserve">Uganda Kampala</w:t>
      </w:r>
      <w:r>
        <w:t xml:space="preserve">, where rapid urbanization and economic diversification are reshaping the region’s infrastructure and industries, chemical engineers play a pivotal role in addressing local challenges while contributing to national development goals. This</w:t>
      </w:r>
      <w:r>
        <w:t xml:space="preserve"> </w:t>
      </w:r>
      <w:r>
        <w:rPr>
          <w:bCs/>
          <w:b/>
        </w:rPr>
        <w:t xml:space="preserve">abstract academic</w:t>
      </w:r>
      <w:r>
        <w:t xml:space="preserve"> </w:t>
      </w:r>
      <w:r>
        <w:t xml:space="preserve">document explores the multifaceted responsibilities of chemical engineers in Kampala, emphasizing their contributions to sustainable industrial growth, environmental protection, and public health. It also examines the unique challenges faced by professionals in this field within Uganda’s socio-economic framework and highlights opportunities for innovation and collaboration.</w:t>
      </w:r>
    </w:p>
    <w:bookmarkStart w:id="20" w:name="X96dec19ae3ffc5b7e0dc3c3d2b6ab5d376b8258"/>
    <w:p>
      <w:pPr>
        <w:pStyle w:val="Heading2"/>
      </w:pPr>
      <w:r>
        <w:t xml:space="preserve">The Context of Chemical Engineering in Uganda Kampala</w:t>
      </w:r>
    </w:p>
    <w:p>
      <w:pPr>
        <w:pStyle w:val="FirstParagraph"/>
      </w:pPr>
      <w:r>
        <w:rPr>
          <w:iCs/>
          <w:i/>
        </w:rPr>
        <w:t xml:space="preserve">Uganda Kampala</w:t>
      </w:r>
      <w:r>
        <w:t xml:space="preserve">, as the capital city of Uganda, serves as a hub for education, industry, and governance. Its proximity to Lake Victoria and the East African region’s trade corridors positions it as a focal point for both local and international economic activities. However, Kampala faces significant challenges such as energy shortages, waste management crises, and limited access to clean water—issues that chemical engineers are uniquely equipped to address. The demand for skilled professionals in this field has grown exponentially due to the expansion of industries like pharmaceuticals, food processing, and renewable energy systems.</w:t>
      </w:r>
    </w:p>
    <w:p>
      <w:pPr>
        <w:pStyle w:val="BodyText"/>
      </w:pPr>
      <w:r>
        <w:t xml:space="preserve">The</w:t>
      </w:r>
      <w:r>
        <w:t xml:space="preserve"> </w:t>
      </w:r>
      <w:r>
        <w:rPr>
          <w:bCs/>
          <w:b/>
        </w:rPr>
        <w:t xml:space="preserve">Chemical Engineer</w:t>
      </w:r>
      <w:r>
        <w:t xml:space="preserve"> </w:t>
      </w:r>
      <w:r>
        <w:t xml:space="preserve">in Kampala operates at the intersection of technical expertise and socio-economic development. Their work spans from designing efficient wastewater treatment systems to optimizing chemical processes for local manufacturing plants. For instance, chemical engineers collaborate with municipal authorities to develop cost-effective solutions for managing solid waste, which is a pressing concern in densely populated areas like Kampala’s urban centers.</w:t>
      </w:r>
    </w:p>
    <w:bookmarkEnd w:id="20"/>
    <w:bookmarkStart w:id="21" w:name="Xfca4566570553a993fa83917b2ee794ddad3e84"/>
    <w:p>
      <w:pPr>
        <w:pStyle w:val="Heading2"/>
      </w:pPr>
      <w:r>
        <w:t xml:space="preserve">Key Responsibilities and Contributions of Chemical Engineers in Kampala</w:t>
      </w:r>
    </w:p>
    <w:p>
      <w:pPr>
        <w:pStyle w:val="FirstParagraph"/>
      </w:pPr>
      <w:r>
        <w:t xml:space="preserve">The role of a</w:t>
      </w:r>
      <w:r>
        <w:t xml:space="preserve"> </w:t>
      </w:r>
      <w:r>
        <w:rPr>
          <w:bCs/>
          <w:b/>
        </w:rPr>
        <w:t xml:space="preserve">Chemical Engineer</w:t>
      </w:r>
      <w:r>
        <w:t xml:space="preserve"> </w:t>
      </w:r>
      <w:r>
        <w:t xml:space="preserve">in</w:t>
      </w:r>
      <w:r>
        <w:t xml:space="preserve"> </w:t>
      </w:r>
      <w:r>
        <w:rPr>
          <w:iCs/>
          <w:i/>
        </w:rPr>
        <w:t xml:space="preserve">Uganda Kampala</w:t>
      </w:r>
      <w:r>
        <w:t xml:space="preserve"> </w:t>
      </w:r>
      <w:r>
        <w:t xml:space="preserve">encompasses both theoretical and applied aspects. Key responsibilities include:</w:t>
      </w:r>
    </w:p>
    <w:p>
      <w:pPr>
        <w:numPr>
          <w:ilvl w:val="0"/>
          <w:numId w:val="1001"/>
        </w:numPr>
        <w:pStyle w:val="Compact"/>
      </w:pPr>
      <w:r>
        <w:rPr>
          <w:bCs/>
          <w:b/>
        </w:rPr>
        <w:t xml:space="preserve">Sustainable Resource Management:</w:t>
      </w:r>
      <w:r>
        <w:t xml:space="preserve"> </w:t>
      </w:r>
      <w:r>
        <w:t xml:space="preserve">Developing processes to recycle industrial byproducts, such as converting agricultural waste into biofuels or biodegradable materials.</w:t>
      </w:r>
    </w:p>
    <w:p>
      <w:pPr>
        <w:numPr>
          <w:ilvl w:val="0"/>
          <w:numId w:val="1001"/>
        </w:numPr>
        <w:pStyle w:val="Compact"/>
      </w:pPr>
      <w:r>
        <w:rPr>
          <w:bCs/>
          <w:b/>
        </w:rPr>
        <w:t xml:space="preserve">Water and Sanitation Solutions:</w:t>
      </w:r>
      <w:r>
        <w:t xml:space="preserve"> </w:t>
      </w:r>
      <w:r>
        <w:t xml:space="preserve">Designing purification systems to provide clean drinking water in underserved communities, leveraging technologies like membrane filtration and solar-powered desalination.</w:t>
      </w:r>
    </w:p>
    <w:p>
      <w:pPr>
        <w:numPr>
          <w:ilvl w:val="0"/>
          <w:numId w:val="1001"/>
        </w:numPr>
        <w:pStyle w:val="Compact"/>
      </w:pPr>
      <w:r>
        <w:rPr>
          <w:bCs/>
          <w:b/>
        </w:rPr>
        <w:t xml:space="preserve">Energy Efficiency:</w:t>
      </w:r>
      <w:r>
        <w:t xml:space="preserve"> </w:t>
      </w:r>
      <w:r>
        <w:t xml:space="preserve">Implementing energy-saving techniques in industries, such as optimizing combustion processes or integrating renewable energy sources into chemical plants.</w:t>
      </w:r>
    </w:p>
    <w:p>
      <w:pPr>
        <w:numPr>
          <w:ilvl w:val="0"/>
          <w:numId w:val="1001"/>
        </w:numPr>
        <w:pStyle w:val="Compact"/>
      </w:pPr>
      <w:r>
        <w:rPr>
          <w:bCs/>
          <w:b/>
        </w:rPr>
        <w:t xml:space="preserve">Environmental Compliance:</w:t>
      </w:r>
      <w:r>
        <w:t xml:space="preserve"> </w:t>
      </w:r>
      <w:r>
        <w:t xml:space="preserve">Ensuring that local industries adhere to national and international environmental standards, thereby reducing pollution and mitigating climate change impacts.</w:t>
      </w:r>
    </w:p>
    <w:p>
      <w:pPr>
        <w:pStyle w:val="FirstParagraph"/>
      </w:pPr>
      <w:r>
        <w:t xml:space="preserve">Beyond technical roles, chemical engineers in Kampala often engage with policymakers, NGOs, and community leaders to advocate for sustainable practices. For example, they may collaborate on initiatives to reduce plastic waste by promoting the use of biodegradable polymers or advising on the safe disposal of hazardous chemicals from informal industries.</w:t>
      </w:r>
    </w:p>
    <w:bookmarkEnd w:id="21"/>
    <w:bookmarkStart w:id="22" w:name="X8acff8a93cbf7192f73efbab5f6d283004ec702"/>
    <w:p>
      <w:pPr>
        <w:pStyle w:val="Heading2"/>
      </w:pPr>
      <w:r>
        <w:t xml:space="preserve">Challenges Facing Chemical Engineers in Uganda Kampala</w:t>
      </w:r>
    </w:p>
    <w:p>
      <w:pPr>
        <w:pStyle w:val="FirstParagraph"/>
      </w:pPr>
      <w:r>
        <w:t xml:space="preserve">Despite their critical role, chemical engineers in</w:t>
      </w:r>
      <w:r>
        <w:t xml:space="preserve"> </w:t>
      </w:r>
      <w:r>
        <w:rPr>
          <w:iCs/>
          <w:i/>
        </w:rPr>
        <w:t xml:space="preserve">Uganda Kampala</w:t>
      </w:r>
      <w:r>
        <w:t xml:space="preserve"> </w:t>
      </w:r>
      <w:r>
        <w:t xml:space="preserve">encounter numerous challenges. One major issue is the lack of adequate infrastructure and funding for research and development. Many local institutions struggle to provide state-of-the-art laboratories or access to cutting-edge technology, limiting the ability of engineers to innovate effectively.</w:t>
      </w:r>
    </w:p>
    <w:p>
      <w:pPr>
        <w:pStyle w:val="BodyText"/>
      </w:pPr>
      <w:r>
        <w:t xml:space="preserve">Economic constraints also hinder the adoption of advanced chemical engineering solutions. Small-scale industries often prioritize short-term cost savings over long-term sustainability, making it difficult for engineers to implement eco-friendly processes. Additionally, the shortage of trained professionals in specialized areas—such as process optimization or environmental toxicology—creates a skills gap that impedes progress.</w:t>
      </w:r>
    </w:p>
    <w:p>
      <w:pPr>
        <w:pStyle w:val="BodyText"/>
      </w:pPr>
      <w:r>
        <w:t xml:space="preserve">Another challenge is the need to balance traditional practices with modern scientific approaches. For example, while chemical engineers may propose advanced methods for soil remediation, local farmers might prefer time-tested but less efficient techniques due to cultural preferences or lack of awareness.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landscape for</w:t>
      </w:r>
      <w:r>
        <w:t xml:space="preserve"> </w:t>
      </w:r>
      <w:r>
        <w:rPr>
          <w:bCs/>
          <w:b/>
        </w:rPr>
        <w:t xml:space="preserve">Chemical Engineers</w:t>
      </w:r>
      <w:r>
        <w:t xml:space="preserve"> </w:t>
      </w:r>
      <w:r>
        <w:t xml:space="preserve">in</w:t>
      </w:r>
      <w:r>
        <w:t xml:space="preserve"> </w:t>
      </w:r>
      <w:r>
        <w:rPr>
          <w:iCs/>
          <w:i/>
        </w:rPr>
        <w:t xml:space="preserve">Uganda Kampala</w:t>
      </w:r>
      <w:r>
        <w:t xml:space="preserve"> </w:t>
      </w:r>
      <w:r>
        <w:t xml:space="preserve">is ripe with opportunities. The government has initiated programs to promote industrialization and environmental sustainability, creating a favorable environment for innovation. For instance, the National Environmental Management Authority (NEMA) and the Uganda Industrial Research Institute (UIRI) frequently seek collaboration with chemical engineers to develop solutions aligned with national priorities.</w:t>
      </w:r>
    </w:p>
    <w:p>
      <w:pPr>
        <w:pStyle w:val="BodyText"/>
      </w:pPr>
      <w:r>
        <w:t xml:space="preserve">Universities such as Makerere University and Kampala International University have robust chemical engineering programs that produce graduates equipped to tackle local challenges. These institutions also serve as incubators for startups focused on green technologies, such as biogas production or eco-friendly packaging materials. Furthermore, partnerships with international organizations like the United Nations Development Programme (UNDP) and NGOs such as WaterAid provide access to funding and expertise for large-scale projects.</w:t>
      </w:r>
    </w:p>
    <w:p>
      <w:pPr>
        <w:pStyle w:val="BodyText"/>
      </w:pPr>
      <w:r>
        <w:t xml:space="preserve">The rise of digital tools and data analytics offers new avenues for chemical engineers to optimize processes. For example, using simulation software to model chemical reactions or employing machine learning algorithms to predict the efficiency of waste treatment systems can enhance both productivity and sustainability.</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Chemical Engineer</w:t>
      </w:r>
      <w:r>
        <w:t xml:space="preserve"> </w:t>
      </w:r>
      <w:r>
        <w:t xml:space="preserve">in</w:t>
      </w:r>
      <w:r>
        <w:t xml:space="preserve"> </w:t>
      </w:r>
      <w:r>
        <w:rPr>
          <w:iCs/>
          <w:i/>
        </w:rPr>
        <w:t xml:space="preserve">Uganda Kampala</w:t>
      </w:r>
      <w:r>
        <w:t xml:space="preserve"> </w:t>
      </w:r>
      <w:r>
        <w:t xml:space="preserve">is a vital contributor to the region’s development, bridging scientific innovation with practical solutions for environmental and industrial challenges. While obstacles such as limited resources and infrastructure persist, the growing emphasis on sustainability and collaboration presents unprecedented opportunities for growth. This</w:t>
      </w:r>
      <w:r>
        <w:t xml:space="preserve"> </w:t>
      </w:r>
      <w:r>
        <w:rPr>
          <w:bCs/>
          <w:b/>
        </w:rPr>
        <w:t xml:space="preserve">abstract academic</w:t>
      </w:r>
      <w:r>
        <w:t xml:space="preserve"> </w:t>
      </w:r>
      <w:r>
        <w:t xml:space="preserve">document underscores the importance of nurturing chemical engineering expertise in Kampala, not only to address immediate needs but also to position Uganda as a leader in sustainable development across Africa.</w:t>
      </w:r>
    </w:p>
    <w:p>
      <w:pPr>
        <w:pStyle w:val="BodyText"/>
      </w:pPr>
      <w:r>
        <w:rPr>
          <w:iCs/>
          <w:i/>
        </w:rPr>
        <w:t xml:space="preserve">Word Count: 824</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Chemical Engineers in Kampala, Uganda</dc:title>
  <dc:creator/>
  <dc:language>en</dc:language>
  <cp:keywords/>
  <dcterms:created xsi:type="dcterms:W3CDTF">2026-07-21T17:24:59Z</dcterms:created>
  <dcterms:modified xsi:type="dcterms:W3CDTF">2026-07-21T17:24:59Z</dcterms:modified>
</cp:coreProperties>
</file>

<file path=docProps/custom.xml><?xml version="1.0" encoding="utf-8"?>
<Properties xmlns="http://schemas.openxmlformats.org/officeDocument/2006/custom-properties" xmlns:vt="http://schemas.openxmlformats.org/officeDocument/2006/docPropsVTypes"/>
</file>