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Region</w:t>
      </w:r>
    </w:p>
    <w:p>
      <w:pPr>
        <w:pStyle w:val="FirstParagraph"/>
      </w:pPr>
      <w:r>
        <w:t xml:space="preserve">```html</w:t>
      </w:r>
    </w:p>
    <w:bookmarkStart w:id="20" w:name="X02619835a0a59b921bde64e1e4e1eafb4cf4435"/>
    <w:p>
      <w:pPr>
        <w:pStyle w:val="Heading1"/>
      </w:pPr>
      <w:r>
        <w:t xml:space="preserve">Abstract Academic: The Role of Chemical Engineers in Shaping Sustainable Industries within the United States Los Angeles Region</w:t>
      </w:r>
    </w:p>
    <w:p>
      <w:pPr>
        <w:pStyle w:val="FirstParagraph"/>
      </w:pPr>
      <w:r>
        <w:rPr>
          <w:bCs/>
          <w:b/>
        </w:rPr>
        <w:t xml:space="preserve">Introduction:</w:t>
      </w:r>
    </w:p>
    <w:p>
      <w:pPr>
        <w:pStyle w:val="BodyText"/>
      </w:pPr>
      <w:r>
        <w:t xml:space="preserve">The field of</w:t>
      </w:r>
      <w:r>
        <w:t xml:space="preserve"> </w:t>
      </w:r>
      <w:r>
        <w:rPr>
          <w:bCs/>
          <w:b/>
        </w:rPr>
        <w:t xml:space="preserve">Chemical Engineer</w:t>
      </w:r>
      <w:r>
        <w:t xml:space="preserve">s is a cornerstone of modern industrial and technological advancement, bridging the gap between theoretical science and practical application. In regions characterized by rapid urbanization, environmental challenges, and innovation-driven economies, the contributions of chemical engineers are indispensable. The</w:t>
      </w:r>
      <w:r>
        <w:t xml:space="preserve"> </w:t>
      </w:r>
      <w:r>
        <w:rPr>
          <w:bCs/>
          <w:b/>
        </w:rPr>
        <w:t xml:space="preserve">United States Los Angeles</w:t>
      </w:r>
      <w:r>
        <w:t xml:space="preserve"> </w:t>
      </w:r>
      <w:r>
        <w:t xml:space="preserve">region stands as a microcosm of these dynamics, where chemical engineers play a pivotal role in addressing local and global issues through sustainable practices, cutting-edge research, and interdisciplinary collaboration. This abstract academic document explores the multifaceted contributions of chemical engineers in Los Angeles, highlighting their significance within the broader context of the United States’ economic and environmental landscape.</w:t>
      </w:r>
    </w:p>
    <w:p>
      <w:pPr>
        <w:pStyle w:val="BodyText"/>
      </w:pPr>
      <w:r>
        <w:rPr>
          <w:bCs/>
          <w:b/>
        </w:rPr>
        <w:t xml:space="preserve">Contextual Relevance:</w:t>
      </w:r>
    </w:p>
    <w:p>
      <w:pPr>
        <w:pStyle w:val="BodyText"/>
      </w:pPr>
      <w:r>
        <w:t xml:space="preserve">The</w:t>
      </w:r>
      <w:r>
        <w:t xml:space="preserve"> </w:t>
      </w:r>
      <w:r>
        <w:rPr>
          <w:bCs/>
          <w:b/>
        </w:rPr>
        <w:t xml:space="preserve">United States Los Angeles</w:t>
      </w:r>
      <w:r>
        <w:t xml:space="preserve"> </w:t>
      </w:r>
      <w:r>
        <w:t xml:space="preserve">region is a hub for industries ranging from biotechnology and pharmaceuticals to aerospace and renewable energy. With a population exceeding 13 million, Los Angeles faces unique challenges such as air quality degradation, water scarcity, and the need for sustainable urban infrastructure. These challenges necessitate the expertise of</w:t>
      </w:r>
      <w:r>
        <w:t xml:space="preserve"> </w:t>
      </w:r>
      <w:r>
        <w:rPr>
          <w:bCs/>
          <w:b/>
        </w:rPr>
        <w:t xml:space="preserve">Chemical Engineer</w:t>
      </w:r>
      <w:r>
        <w:t xml:space="preserve">s who specialize in process optimization, environmental remediation, and resource management. The region’s proximity to major research institutions like the University of California, Los Angeles (UCLA), and its thriving biotech corridor further amplify the role of chemical engineers in driving innovation.</w:t>
      </w:r>
    </w:p>
    <w:p>
      <w:pPr>
        <w:pStyle w:val="BodyText"/>
      </w:pPr>
      <w:r>
        <w:rPr>
          <w:bCs/>
          <w:b/>
        </w:rPr>
        <w:t xml:space="preserve">Educational Foundations:</w:t>
      </w:r>
    </w:p>
    <w:p>
      <w:pPr>
        <w:pStyle w:val="BodyText"/>
      </w:pPr>
      <w:r>
        <w:t xml:space="preserve">The</w:t>
      </w:r>
      <w:r>
        <w:t xml:space="preserve"> </w:t>
      </w:r>
      <w:r>
        <w:rPr>
          <w:bCs/>
          <w:b/>
        </w:rPr>
        <w:t xml:space="preserve">United States Los Angeles</w:t>
      </w:r>
      <w:r>
        <w:t xml:space="preserve"> </w:t>
      </w:r>
      <w:r>
        <w:t xml:space="preserve">region boasts world-class academic institutions that provide rigorous training for aspiring</w:t>
      </w:r>
      <w:r>
        <w:t xml:space="preserve"> </w:t>
      </w:r>
      <w:r>
        <w:rPr>
          <w:bCs/>
          <w:b/>
        </w:rPr>
        <w:t xml:space="preserve">Chemical Engineer</w:t>
      </w:r>
      <w:r>
        <w:t xml:space="preserve">s. Programs at institutions such as UCLA, the California Institute of Technology (Caltech), and the University of Southern California (USC) emphasize interdisciplinary approaches, integrating chemical engineering principles with fields like bioengineering, materials science, and environmental studies. These programs equip graduates with the technical acumen to tackle complex problems while fostering a culture of innovation that aligns with Los Angeles’ entrepreneurial spirit.</w:t>
      </w:r>
    </w:p>
    <w:p>
      <w:pPr>
        <w:pStyle w:val="BodyText"/>
      </w:pPr>
      <w:r>
        <w:rPr>
          <w:bCs/>
          <w:b/>
        </w:rPr>
        <w:t xml:space="preserve">Industrial Applications:</w:t>
      </w:r>
    </w:p>
    <w:p>
      <w:pPr>
        <w:pStyle w:val="BodyText"/>
      </w:pPr>
      <w:r>
        <w:t xml:space="preserve">In the industrial sector,</w:t>
      </w:r>
      <w:r>
        <w:t xml:space="preserve"> </w:t>
      </w:r>
      <w:r>
        <w:rPr>
          <w:bCs/>
          <w:b/>
        </w:rPr>
        <w:t xml:space="preserve">Chemical Engineer</w:t>
      </w:r>
      <w:r>
        <w:t xml:space="preserve">s in Los Angeles are at the forefront of developing sustainable processes. For instance, they contribute to advancements in renewable energy technologies, such as improving the efficiency of solar panel coatings or optimizing hydrogen storage systems. Additionally, their expertise is critical in addressing water scarcity through desalination and wastewater treatment innovations. The region’s stringent environmental regulations and growing demand for green chemistry solutions have positioned Los Angeles as a leader in eco-friendly industrial practices.</w:t>
      </w:r>
    </w:p>
    <w:p>
      <w:pPr>
        <w:pStyle w:val="BodyText"/>
      </w:pPr>
      <w:r>
        <w:rPr>
          <w:bCs/>
          <w:b/>
        </w:rPr>
        <w:t xml:space="preserve">Environmental Sustainability:</w:t>
      </w:r>
    </w:p>
    <w:p>
      <w:pPr>
        <w:pStyle w:val="BodyText"/>
      </w:pPr>
      <w:r>
        <w:t xml:space="preserve">The</w:t>
      </w:r>
      <w:r>
        <w:t xml:space="preserve"> </w:t>
      </w:r>
      <w:r>
        <w:rPr>
          <w:bCs/>
          <w:b/>
        </w:rPr>
        <w:t xml:space="preserve">United States Los Angeles</w:t>
      </w:r>
      <w:r>
        <w:t xml:space="preserve"> </w:t>
      </w:r>
      <w:r>
        <w:t xml:space="preserve">region has long grappled with environmental issues, including smog formation and coastal pollution.</w:t>
      </w:r>
      <w:r>
        <w:t xml:space="preserve"> </w:t>
      </w:r>
      <w:r>
        <w:rPr>
          <w:bCs/>
          <w:b/>
        </w:rPr>
        <w:t xml:space="preserve">Chemical Engineer</w:t>
      </w:r>
      <w:r>
        <w:t xml:space="preserve">s play a vital role in mitigating these challenges through technologies such as catalytic converters for emissions control, bioremediation techniques for contaminated soils, and advanced air filtration systems. Furthermore, their work in developing biodegradable polymers and reducing industrial waste aligns with the city’s commitment to achieving carbon neutrality by 2050.</w:t>
      </w:r>
    </w:p>
    <w:p>
      <w:pPr>
        <w:pStyle w:val="BodyText"/>
      </w:pPr>
      <w:r>
        <w:rPr>
          <w:bCs/>
          <w:b/>
        </w:rPr>
        <w:t xml:space="preserve">Technological Innovation:</w:t>
      </w:r>
    </w:p>
    <w:p>
      <w:pPr>
        <w:pStyle w:val="BodyText"/>
      </w:pPr>
      <w:r>
        <w:t xml:space="preserve">The dynamic nature of Los Angeles’ economy fosters a culture of technological innovation, where</w:t>
      </w:r>
      <w:r>
        <w:t xml:space="preserve"> </w:t>
      </w:r>
      <w:r>
        <w:rPr>
          <w:bCs/>
          <w:b/>
        </w:rPr>
        <w:t xml:space="preserve">Chemical Engineer</w:t>
      </w:r>
      <w:r>
        <w:t xml:space="preserve">s collaborate with startups and established firms to pioneer groundbreaking solutions. For example, they are instrumental in the development of CRISPR-based biotechnology applications, nanomaterials for medical devices, and AI-integrated chemical process simulations. These innovations not only enhance the competitiveness of local industries but also contribute to global advancements in science and engineering.</w:t>
      </w:r>
    </w:p>
    <w:p>
      <w:pPr>
        <w:pStyle w:val="BodyText"/>
      </w:pPr>
      <w:r>
        <w:rPr>
          <w:bCs/>
          <w:b/>
        </w:rPr>
        <w:t xml:space="preserve">Economic Impact:</w:t>
      </w:r>
    </w:p>
    <w:p>
      <w:pPr>
        <w:pStyle w:val="BodyText"/>
      </w:pPr>
      <w:r>
        <w:t xml:space="preserve">The contributions of</w:t>
      </w:r>
      <w:r>
        <w:t xml:space="preserve"> </w:t>
      </w:r>
      <w:r>
        <w:rPr>
          <w:bCs/>
          <w:b/>
        </w:rPr>
        <w:t xml:space="preserve">Chemical Engineer</w:t>
      </w:r>
      <w:r>
        <w:t xml:space="preserve">s extend beyond technical expertise; they directly influence the economic vitality of the</w:t>
      </w:r>
      <w:r>
        <w:t xml:space="preserve"> </w:t>
      </w:r>
      <w:r>
        <w:rPr>
          <w:bCs/>
          <w:b/>
        </w:rPr>
        <w:t xml:space="preserve">United States Los Angeles</w:t>
      </w:r>
      <w:r>
        <w:t xml:space="preserve"> </w:t>
      </w:r>
      <w:r>
        <w:t xml:space="preserve">region. By driving innovation in sectors such as pharmaceuticals, aerospace, and clean energy, these professionals create high-value jobs and attract investment. The presence of companies like SpaceX, Tesla, and biotech firms in Southern California underscores the symbiotic relationship between chemical engineering research and economic growth.</w:t>
      </w:r>
    </w:p>
    <w:p>
      <w:pPr>
        <w:pStyle w:val="BodyText"/>
      </w:pPr>
      <w:r>
        <w:rPr>
          <w:bCs/>
          <w:b/>
        </w:rPr>
        <w:t xml:space="preserve">Challenges and Opportunities:</w:t>
      </w:r>
    </w:p>
    <w:p>
      <w:pPr>
        <w:pStyle w:val="BodyText"/>
      </w:pPr>
      <w:r>
        <w:t xml:space="preserve">Despite its strengths, the</w:t>
      </w:r>
      <w:r>
        <w:t xml:space="preserve"> </w:t>
      </w:r>
      <w:r>
        <w:rPr>
          <w:bCs/>
          <w:b/>
        </w:rPr>
        <w:t xml:space="preserve">United States Los Angeles</w:t>
      </w:r>
      <w:r>
        <w:t xml:space="preserve"> </w:t>
      </w:r>
      <w:r>
        <w:t xml:space="preserve">region faces challenges such as rising operational costs, workforce shortages, and regulatory complexities. However, these challenges present opportunities for</w:t>
      </w:r>
      <w:r>
        <w:t xml:space="preserve"> </w:t>
      </w:r>
      <w:r>
        <w:rPr>
          <w:bCs/>
          <w:b/>
        </w:rPr>
        <w:t xml:space="preserve">Chemical Engineer</w:t>
      </w:r>
      <w:r>
        <w:t xml:space="preserve">s to lead in areas like digital transformation of chemical processes (Industry 4.0), circular economy models, and cross-border collaborations with other tech hubs like San Francisco or Houston. The region’s diverse population also fosters a unique perspective on global sustainability issues, enabling engineers to design solutions tailored to multicultural and geographically diverse contexts.</w:t>
      </w:r>
    </w:p>
    <w:p>
      <w:pPr>
        <w:pStyle w:val="BodyText"/>
      </w:pPr>
      <w:r>
        <w:rPr>
          <w:bCs/>
          <w:b/>
        </w:rPr>
        <w:t xml:space="preserve">Conclusion:</w:t>
      </w:r>
    </w:p>
    <w:p>
      <w:pPr>
        <w:pStyle w:val="BodyText"/>
      </w:pPr>
      <w:r>
        <w:t xml:space="preserve">In summary, the role of</w:t>
      </w:r>
      <w:r>
        <w:t xml:space="preserve"> </w:t>
      </w:r>
      <w:r>
        <w:rPr>
          <w:bCs/>
          <w:b/>
        </w:rPr>
        <w:t xml:space="preserve">Chemical Engineer</w:t>
      </w:r>
      <w:r>
        <w:t xml:space="preserve">s in the</w:t>
      </w:r>
      <w:r>
        <w:t xml:space="preserve"> </w:t>
      </w:r>
      <w:r>
        <w:rPr>
          <w:bCs/>
          <w:b/>
        </w:rPr>
        <w:t xml:space="preserve">United States Los Angeles</w:t>
      </w:r>
      <w:r>
        <w:t xml:space="preserve"> </w:t>
      </w:r>
      <w:r>
        <w:t xml:space="preserve">region is both critical and multifaceted. Their work spans from academic research and industrial applications to environmental stewardship and technological innovation, directly shaping the trajectory of sustainable development in one of America’s most dynamic cities. As Los Angeles continues to grow and evolve, the expertise of chemical engineers will remain indispensable in addressing its unique challenges while positioning it as a global leader in science, technology, and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the United States Los Angeles Region</dc:title>
  <dc:creator/>
  <dc:language>en</dc:language>
  <cp:keywords/>
  <dcterms:created xsi:type="dcterms:W3CDTF">2026-07-24T03:50:59Z</dcterms:created>
  <dcterms:modified xsi:type="dcterms:W3CDTF">2026-07-24T03:50:59Z</dcterms:modified>
</cp:coreProperties>
</file>

<file path=docProps/custom.xml><?xml version="1.0" encoding="utf-8"?>
<Properties xmlns="http://schemas.openxmlformats.org/officeDocument/2006/custom-properties" xmlns:vt="http://schemas.openxmlformats.org/officeDocument/2006/docPropsVTypes"/>
</file>