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0" w:name="Xe9f9935702349176095e20df6623cff9f725c0d"/>
    <w:p>
      <w:pPr>
        <w:pStyle w:val="Heading1"/>
      </w:pPr>
      <w:r>
        <w:t xml:space="preserve">Abstract Academic Document on the Role of a Chemical Engineer in the United States Miami</w:t>
      </w:r>
    </w:p>
    <w:bookmarkStart w:id="20" w:name="introduction"/>
    <w:p>
      <w:pPr>
        <w:pStyle w:val="Heading2"/>
      </w:pPr>
      <w:r>
        <w:t xml:space="preserve">Introduction</w:t>
      </w:r>
    </w:p>
    <w:p>
      <w:pPr>
        <w:pStyle w:val="FirstParagraph"/>
      </w:pPr>
      <w:r>
        <w:t xml:space="preserve">The field of chemical engineering is pivotal in advancing technological innovation, industrial efficiency, and environmental sustainability. In the context of the United States Miami—a dynamic metropolis known for its strategic geographical location, economic diversity, and commitment to sustainable development—chemical engineers play a critical role in addressing local and global challenges. This abstract academic document explores the multifaceted responsibilities of a chemical engineer within Miami's unique industrial landscape, emphasizing their contributions to energy systems, pharmaceutical production, waste management, and climate resilience. By analyzing the interplay between chemical engineering principles and Miami’s socio-economic environment, this document highlights how professionals in this field can drive progress while aligning with regional priorities such as environmental stewardship and economic growth.</w:t>
      </w:r>
    </w:p>
    <w:bookmarkEnd w:id="20"/>
    <w:bookmarkStart w:id="22" w:name="role-of-chemical-engineers"/>
    <w:bookmarkStart w:id="21" w:name="X0fc369f76843e5a9f7d54d087b331f297233ba5"/>
    <w:p>
      <w:pPr>
        <w:pStyle w:val="Heading2"/>
      </w:pPr>
      <w:r>
        <w:t xml:space="preserve">The Role of Chemical Engineers in the United States Miami</w:t>
      </w:r>
    </w:p>
    <w:p>
      <w:pPr>
        <w:pStyle w:val="FirstParagraph"/>
      </w:pPr>
      <w:r>
        <w:t xml:space="preserve">Chemical engineers are tasked with designing, optimizing, and managing processes that convert raw materials into useful products. In Miami, this role takes on added significance due to the city’s status as a global trade hub and its proximity to natural resources such as oil reserves in the Gulf of Mexico and agricultural outputs from Central America. Chemical engineers in Miami are instrumental in industries ranging from pharmaceutical manufacturing to renewable energy development. For instance, they contribute to the production of life-saving medications through advanced bioprocessing techniques, ensuring compliance with stringent U.S. Food and Drug Administration (FDA) regulations while leveraging Miami’s access to international markets.</w:t>
      </w:r>
    </w:p>
    <w:p>
      <w:pPr>
        <w:pStyle w:val="BodyText"/>
      </w:pPr>
      <w:r>
        <w:t xml:space="preserve">Moreover, chemical engineers in Miami are at the forefront of addressing environmental challenges. The city’s vulnerability to climate change—marked by rising sea levels, frequent hurricanes, and increased flooding—requires innovative solutions in water purification, stormwater management, and sustainable construction materials. Chemical engineers collaborate with urban planners and policymakers to develop resilient infrastructure that mitigates the impact of extreme weather events while maintaining ecological balance.</w:t>
      </w:r>
    </w:p>
    <w:bookmarkEnd w:id="21"/>
    <w:bookmarkEnd w:id="22"/>
    <w:bookmarkStart w:id="24" w:name="industrial-landscape-in-miami"/>
    <w:bookmarkStart w:id="23" w:name="X039f7b758b4dca79b71e9c77c83d6d4cec6b78b"/>
    <w:p>
      <w:pPr>
        <w:pStyle w:val="Heading2"/>
      </w:pPr>
      <w:r>
        <w:t xml:space="preserve">Industrial Landscape in the United States Miami</w:t>
      </w:r>
    </w:p>
    <w:p>
      <w:pPr>
        <w:pStyle w:val="FirstParagraph"/>
      </w:pPr>
      <w:r>
        <w:t xml:space="preserve">Miami’s industrial landscape is characterized by a blend of traditional manufacturing sectors and emerging industries driven by technological advancement. The city hosts a significant number of chemical processing plants, petrochemical refineries, and biotechnology firms that benefit from its port facilities and proximity to international trade routes. For example, Miami’s Port Everglades serves as a critical gateway for importing raw materials such as crude oil, natural gas, and specialty chemicals used in downstream manufacturing processes.</w:t>
      </w:r>
    </w:p>
    <w:p>
      <w:pPr>
        <w:pStyle w:val="BodyText"/>
      </w:pPr>
      <w:r>
        <w:t xml:space="preserve">The presence of research institutions like the University of Miami and Florida International University further enhances Miami’s appeal to chemical engineers. These universities offer specialized programs in chemical engineering with a focus on marine biotechnology, nanotechnology, and energy systems. Graduates often find employment opportunities in local industries or contribute to federal research initiatives aimed at addressing regional challenges such as coral reef restoration and coastal pollution.</w:t>
      </w:r>
    </w:p>
    <w:bookmarkEnd w:id="23"/>
    <w:bookmarkEnd w:id="24"/>
    <w:bookmarkStart w:id="26" w:name="challenges-and-opportunities"/>
    <w:bookmarkStart w:id="25" w:name="Xe17564e6a3d4fee69dc301344dab17e39eb68e6"/>
    <w:p>
      <w:pPr>
        <w:pStyle w:val="Heading2"/>
      </w:pPr>
      <w:r>
        <w:t xml:space="preserve">Challenges and Opportunities for Chemical Engineers in the United States Miami</w:t>
      </w:r>
    </w:p>
    <w:p>
      <w:pPr>
        <w:pStyle w:val="FirstParagraph"/>
      </w:pPr>
      <w:r>
        <w:t xml:space="preserve">While Miami presents numerous opportunities for chemical engineers, it also poses unique challenges. One major challenge is the need to balance industrial development with environmental protection. For instance, chemical engineers must ensure that processes involving hazardous substances—such as those used in petrochemical refining—are conducted safely and in accordance with federal and state regulations. This requires continuous innovation in pollution control technologies and waste reduction strategies.</w:t>
      </w:r>
    </w:p>
    <w:p>
      <w:pPr>
        <w:pStyle w:val="BodyText"/>
      </w:pPr>
      <w:r>
        <w:t xml:space="preserve">Another challenge is the city’s susceptibility to natural disasters. Chemical engineers are often called upon to design systems that minimize risks during hurricanes or floods, such as reinforced storage facilities for volatile chemicals or emergency response protocols for industrial spills. These responsibilities demand a high level of technical expertise and adaptability.</w:t>
      </w:r>
    </w:p>
    <w:p>
      <w:pPr>
        <w:pStyle w:val="BodyText"/>
      </w:pPr>
      <w:r>
        <w:t xml:space="preserve">Despite these challenges, Miami offers unparalleled opportunities for chemical engineers to engage in cutting-edge research and development. The city’s growing emphasis on renewable energy—such as solar power integration and hydrogen fuel production—creates a demand for professionals skilled in sustainable chemical processes. Additionally, Miami’s diverse population and cultural exchange foster collaboration across disciplines, enabling chemical engineers to innovate solutions that address both local and global needs.</w:t>
      </w:r>
    </w:p>
    <w:bookmarkEnd w:id="25"/>
    <w:bookmarkEnd w:id="26"/>
    <w:bookmarkStart w:id="28" w:name="education-and-professional-development"/>
    <w:bookmarkStart w:id="27" w:name="X6feb4a6cf394ecdea4f473adae7fe63035614f7"/>
    <w:p>
      <w:pPr>
        <w:pStyle w:val="Heading2"/>
      </w:pPr>
      <w:r>
        <w:t xml:space="preserve">Education and Professional Development for Chemical Engineers in the United States Miami</w:t>
      </w:r>
    </w:p>
    <w:p>
      <w:pPr>
        <w:pStyle w:val="FirstParagraph"/>
      </w:pPr>
      <w:r>
        <w:t xml:space="preserve">To thrive in Miami’s competitive industrial environment, chemical engineers must pursue rigorous academic training and lifelong professional development. Accredited degree programs in chemical engineering at institutions such as the University of Miami or Florida International University provide students with foundational knowledge in thermodynamics, reaction engineering, and process design. These programs also emphasize interdisciplinary learning, incorporating coursework in environmental science, business management, and ethics to prepare graduates for real-world challenges.</w:t>
      </w:r>
    </w:p>
    <w:p>
      <w:pPr>
        <w:pStyle w:val="BodyText"/>
      </w:pPr>
      <w:r>
        <w:t xml:space="preserve">Professionals already in the field can enhance their expertise through certifications offered by organizations like the American Institute of Chemical Engineers (AIChE) or by participating in industry conferences held in Miami. Such events often feature discussions on emerging trends such as carbon capture technology, green chemistry, and AI-driven process optimization—topics that are particularly relevant to Miami’s evolving industrial needs.</w:t>
      </w:r>
    </w:p>
    <w:bookmarkEnd w:id="27"/>
    <w:bookmarkEnd w:id="28"/>
    <w:bookmarkStart w:id="29" w:name="conclusion"/>
    <w:p>
      <w:pPr>
        <w:pStyle w:val="Heading2"/>
      </w:pPr>
      <w:r>
        <w:t xml:space="preserve">Conclusion</w:t>
      </w:r>
    </w:p>
    <w:p>
      <w:pPr>
        <w:pStyle w:val="FirstParagraph"/>
      </w:pPr>
      <w:r>
        <w:t xml:space="preserve">In conclusion, chemical engineers in the United States Miami occupy a vital position at the intersection of innovation, sustainability, and economic growth. Their work spans diverse industries and addresses critical issues such as climate resilience, resource management, and technological advancement. By leveraging Miami’s unique geographical advantages and fostering collaboration between academia, industry, and government agencies, chemical engineers can continue to drive progress while ensuring the long-term viability of the city’s ecosystems and communities. As global challenges intensify, the role of chemical engineers in Miami will remain indispensable in shaping a safer, more sustainable future.</w:t>
      </w:r>
    </w:p>
    <w:bookmarkEnd w:id="29"/>
    <w:p>
      <w:pPr>
        <w:pStyle w:val="BodyText"/>
      </w:pPr>
      <w:r>
        <w:rPr>
          <w:bCs/>
          <w:b/>
        </w:rPr>
        <w:t xml:space="preserve">Keywords:</w:t>
      </w:r>
      <w:r>
        <w:t xml:space="preserve"> </w:t>
      </w:r>
      <w:r>
        <w:t xml:space="preserve">Abstract academic, Chemical Engineer, United States Miami</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Chemical Engineer in United States Miami</dc:title>
  <dc:creator/>
  <dc:language>en</dc:language>
  <cp:keywords/>
  <dcterms:created xsi:type="dcterms:W3CDTF">2026-07-23T12:54:29Z</dcterms:created>
  <dcterms:modified xsi:type="dcterms:W3CDTF">2026-07-23T12:54:29Z</dcterms:modified>
</cp:coreProperties>
</file>

<file path=docProps/custom.xml><?xml version="1.0" encoding="utf-8"?>
<Properties xmlns="http://schemas.openxmlformats.org/officeDocument/2006/custom-properties" xmlns:vt="http://schemas.openxmlformats.org/officeDocument/2006/docPropsVTypes"/>
</file>