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Chemical</w:t>
      </w:r>
      <w:r>
        <w:t xml:space="preserve"> </w:t>
      </w:r>
      <w:r>
        <w:t xml:space="preserve">Engineer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0" w:name="Xb74537da1a136ff09248a4d0f25b20d59e227cf"/>
    <w:p>
      <w:pPr>
        <w:pStyle w:val="Heading1"/>
      </w:pPr>
      <w:r>
        <w:t xml:space="preserve">Abstract Academic Document: The Role of the Chemical Engineer in Zimbabwe Harare</w:t>
      </w:r>
    </w:p>
    <w:p>
      <w:pPr>
        <w:pStyle w:val="FirstParagraph"/>
      </w:pPr>
      <w:r>
        <w:rPr>
          <w:bCs/>
          <w:b/>
        </w:rPr>
        <w:t xml:space="preserve">Abstract:</w:t>
      </w:r>
    </w:p>
    <w:p>
      <w:pPr>
        <w:pStyle w:val="BodyText"/>
      </w:pPr>
      <w:r>
        <w:t xml:space="preserve">The field of chemical engineering is pivotal to addressing global and regional challenges through innovation, resource optimization, and sustainable development. In the context of Zimbabwe Harare—a city that serves as the economic, political, and cultural hub of the country—the role of a chemical engineer is increasingly critical. This academic abstract explores the significance of chemical engineers in Harare, emphasizing their contributions to industry growth, environmental stewardship, and technological advancement within Zimbabwe’s socio-economic framework. Given the unique challenges faced by Zimbabwe Harare—ranging from infrastructure constraints to resource limitations—the expertise of chemical engineers becomes indispensable in fostering resilience and innovation.</w:t>
      </w:r>
    </w:p>
    <w:p>
      <w:pPr>
        <w:pStyle w:val="BodyText"/>
      </w:pPr>
      <w:r>
        <w:t xml:space="preserve">Zimbabwe Harare, as the capital city, hosts a diverse array of industries including mining, agriculture, pharmaceuticals, and energy production. These sectors heavily rely on the principles and practices of chemical engineering to optimize processes, enhance efficiency, and ensure compliance with environmental regulations. The chemical engineer in this context operates at the intersection of science and industry, applying knowledge from chemistry, physics, biology, and mathematics to solve complex problems. For instance, in the mining sector—a cornerstone of Zimbabwe’s economy—chemical engineers are tasked with developing advanced methods for mineral extraction that minimize environmental degradation while maximizing yield.</w:t>
      </w:r>
    </w:p>
    <w:p>
      <w:pPr>
        <w:pStyle w:val="BodyText"/>
      </w:pPr>
      <w:r>
        <w:t xml:space="preserve">The role of a chemical engineer in Zimbabwe Harare extends beyond traditional industrial applications. With the increasing emphasis on sustainability and climate resilience, chemical engineers are at the forefront of initiatives aimed at reducing carbon footprints, promoting circular economies, and advancing green technologies. In a region where energy insecurity is a persistent issue, these professionals contribute to the development of alternative energy sources such as biofuels and solar-powered chemical processes. Additionally, their expertise is crucial in addressing public health challenges through the design of water treatment systems and pharmaceutical production facilities that meet international standards.</w:t>
      </w:r>
    </w:p>
    <w:p>
      <w:pPr>
        <w:pStyle w:val="BodyText"/>
      </w:pPr>
      <w:r>
        <w:t xml:space="preserve">However, the practice of chemical engineering in Zimbabwe Harare is not without its challenges. The country faces systemic issues such as limited access to advanced technological resources, brain drain due to economic instability, and a lack of private sector investment in research and development. These factors have historically constrained the ability of chemical engineers to implement cutting-edge solutions. Nonetheless, the resilience of Zimbabwean professionals has led to innovative approaches that leverage local materials and expertise. For example, researchers in Harare have pioneered low-cost methods for waste-to-energy conversion using agricultural byproducts, a solution tailored to the region’s agrarian economy.</w:t>
      </w:r>
    </w:p>
    <w:p>
      <w:pPr>
        <w:pStyle w:val="BodyText"/>
      </w:pPr>
      <w:r>
        <w:t xml:space="preserve">The academic training of chemical engineers in Zimbabwe Harare is shaped by both national priorities and international trends. Universities such as the University of Zimbabwe offer programs that emphasize practical skills alongside theoretical knowledge, preparing graduates for roles in both local industries and global markets. However, there is a growing need to align curricula with emerging technologies such as artificial intelligence (AI), nanotechnology, and bioprocessing to ensure that graduates remain competitive in an evolving field. Collaborations between academic institutions and industry stakeholders in Harare are essential to bridge the gap between education and real-world applications.</w:t>
      </w:r>
    </w:p>
    <w:p>
      <w:pPr>
        <w:pStyle w:val="BodyText"/>
      </w:pPr>
      <w:r>
        <w:t xml:space="preserve">Moreover, the chemical engineer’s role in Zimbabwe Harare is deeply intertwined with socio-economic development. By designing processes that reduce production costs and improve product quality, these professionals contribute to the competitiveness of local industries on regional and international platforms. For example, advancements in polymer chemistry have enabled Zimbabwean manufacturers to produce affordable yet durable packaging materials that cater to both domestic and export markets. Similarly, chemical engineers have played a key role in developing soil remediation techniques that address land degradation caused by industrial activities, thereby supporting sustainable agriculture.</w:t>
      </w:r>
    </w:p>
    <w:p>
      <w:pPr>
        <w:pStyle w:val="BodyText"/>
      </w:pPr>
      <w:r>
        <w:t xml:space="preserve">In the context of Zimbabwe Harare, the chemical engineer is also a vital actor in policy formulation and environmental governance. Their technical expertise is frequently sought by government agencies to draft regulations governing industrial emissions, waste management, and resource utilization. By providing data-driven insights into the environmental impact of industrial processes, chemical engineers help shape policies that balance economic growth with ecological preservation. This dual responsibility underscores the interdisciplinary nature of their work and highlights their role as both scientists and advisors.</w:t>
      </w:r>
    </w:p>
    <w:p>
      <w:pPr>
        <w:pStyle w:val="BodyText"/>
      </w:pPr>
      <w:r>
        <w:t xml:space="preserve">The future of chemical engineering in Zimbabwe Harare hinges on several key factors, including increased investment in education, infrastructure development, and public-private partnerships. While the challenges are significant, the opportunities for innovation are equally profound. As global demand for sustainable technologies rises, Zimbabwe Harare’s chemical engineers are well-positioned to contribute to solutions that address not only local needs but also global priorities such as climate change mitigation and resource conservation.</w:t>
      </w:r>
    </w:p>
    <w:p>
      <w:pPr>
        <w:pStyle w:val="BodyText"/>
      </w:pPr>
      <w:r>
        <w:t xml:space="preserve">In conclusion, the chemical engineer in Zimbabwe Harare plays a multifaceted role that spans industry, academia, policy, and environmental stewardship. Their contributions are instrumental in driving the nation’s economic development while addressing pressing challenges through sustainable practices. As Zimbabwe continues to navigate its developmental trajectory, the expertise of chemical engineers will remain a cornerstone of progress, ensuring that the city of Harare remains a hub for innovation and resilience.</w:t>
      </w:r>
    </w:p>
    <w:p>
      <w:pPr>
        <w:pStyle w:val="BodyText"/>
      </w:pPr>
      <w:r>
        <w:rPr>
          <w:iCs/>
          <w:i/>
        </w:rPr>
        <w:t xml:space="preserve">Keywords: Abstract academic, Chemical Engineer, Zimbabwe Harare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Chemical Engineer in Zimbabwe Harare</dc:title>
  <dc:creator/>
  <dc:language>en</dc:language>
  <cp:keywords/>
  <dcterms:created xsi:type="dcterms:W3CDTF">2026-07-23T20:05:23Z</dcterms:created>
  <dcterms:modified xsi:type="dcterms:W3CDTF">2026-07-23T20:05:23Z</dcterms:modified>
</cp:coreProperties>
</file>

<file path=docProps/custom.xml><?xml version="1.0" encoding="utf-8"?>
<Properties xmlns="http://schemas.openxmlformats.org/officeDocument/2006/custom-properties" xmlns:vt="http://schemas.openxmlformats.org/officeDocument/2006/docPropsVTypes"/>
</file>