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Chemist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432caa6c7a9527f0b3a063bc6aeb1791d5a2e0c"/>
    <w:p>
      <w:pPr>
        <w:pStyle w:val="Heading1"/>
      </w:pPr>
      <w:r>
        <w:t xml:space="preserve">Abstract Academic Document: The Role of a Chemist in Australia Brisbane</w:t>
      </w:r>
    </w:p>
    <w:p>
      <w:pPr>
        <w:pStyle w:val="FirstParagraph"/>
      </w:pPr>
      <w:r>
        <w:rPr>
          <w:bCs/>
          <w:b/>
        </w:rPr>
        <w:t xml:space="preserve">Abstract:</w:t>
      </w:r>
      <w:r>
        <w:t xml:space="preserve"> </w:t>
      </w:r>
      <w:r>
        <w:t xml:space="preserve">This academic abstract explores the multifaceted role of a chemist within the context of</w:t>
      </w:r>
      <w:r>
        <w:t xml:space="preserve"> </w:t>
      </w:r>
      <w:r>
        <w:rPr>
          <w:iCs/>
          <w:i/>
        </w:rPr>
        <w:t xml:space="preserve">Australia Brisbane</w:t>
      </w:r>
      <w:r>
        <w:t xml:space="preserve">, emphasizing the significance of chemical science in addressing regional, national, and global challenges. The document analyzes the educational, professional, and research-oriented contributions of chemists in Brisbane, highlighting their adaptability to local needs and their alignment with international scientific standards. As a pivotal profession within Australia’s innovation-driven economy, chemists in Brisbane play a critical role in advancing sustainability initiatives, pharmaceutical development, environmental conservation, and technological innovation. This abstract underscores the importance of fostering interdisciplinary collaboration between chemists and other scientific disciplines to drive progress in</w:t>
      </w:r>
      <w:r>
        <w:t xml:space="preserve"> </w:t>
      </w:r>
      <w:r>
        <w:rPr>
          <w:iCs/>
          <w:i/>
        </w:rPr>
        <w:t xml:space="preserve">Australia Brisbane</w:t>
      </w:r>
      <w:r>
        <w:t xml:space="preserve">, while also addressing challenges such as resource management and climate change mitigation.</w:t>
      </w:r>
    </w:p>
    <w:bookmarkStart w:id="20" w:name="X9b12bfde428b2a8028fdcf16d9be8e64ac9cafa"/>
    <w:p>
      <w:pPr>
        <w:pStyle w:val="Heading2"/>
      </w:pPr>
      <w:r>
        <w:t xml:space="preserve">1. Introduction: The Chemist as a Catalyst for Innovation in Australia Brisbane</w:t>
      </w:r>
    </w:p>
    <w:p>
      <w:pPr>
        <w:pStyle w:val="FirstParagraph"/>
      </w:pPr>
      <w:r>
        <w:t xml:space="preserve">The profession of a</w:t>
      </w:r>
      <w:r>
        <w:t xml:space="preserve"> </w:t>
      </w:r>
      <w:r>
        <w:rPr>
          <w:bCs/>
          <w:b/>
        </w:rPr>
        <w:t xml:space="preserve">chemist</w:t>
      </w:r>
      <w:r>
        <w:t xml:space="preserve"> </w:t>
      </w:r>
      <w:r>
        <w:t xml:space="preserve">is foundational to modern science, underpinning advancements in medicine, materials engineering, environmental sustainability, and industrial processes. In</w:t>
      </w:r>
      <w:r>
        <w:t xml:space="preserve"> </w:t>
      </w:r>
      <w:r>
        <w:rPr>
          <w:iCs/>
          <w:i/>
        </w:rPr>
        <w:t xml:space="preserve">Australia Brisbane</w:t>
      </w:r>
      <w:r>
        <w:t xml:space="preserve">, a city renowned for its dynamic academic institutions and research-driven industries, chemists occupy a central role in shaping the region’s scientific landscape. Brisbane’s unique geographical position—serving as a hub between coastal ecosystems and urban development—presents both opportunities and challenges that demand specialized chemical expertise. This abstract examines how chemists in</w:t>
      </w:r>
      <w:r>
        <w:t xml:space="preserve"> </w:t>
      </w:r>
      <w:r>
        <w:rPr>
          <w:iCs/>
          <w:i/>
        </w:rPr>
        <w:t xml:space="preserve">Australia Brisbane</w:t>
      </w:r>
      <w:r>
        <w:t xml:space="preserve"> </w:t>
      </w:r>
      <w:r>
        <w:t xml:space="preserve">contribute to solving local issues, such as water quality management, waste reduction, and sustainable energy solutions, while also participating in global scientific endeavors.</w:t>
      </w:r>
    </w:p>
    <w:bookmarkEnd w:id="20"/>
    <w:bookmarkStart w:id="21" w:name="X720f2df10ee7b5f7cc58fcd868fd9c9944bf1f7"/>
    <w:p>
      <w:pPr>
        <w:pStyle w:val="Heading2"/>
      </w:pPr>
      <w:r>
        <w:t xml:space="preserve">2. The Role of a Chemist in Academic and Industrial Sectors</w:t>
      </w:r>
    </w:p>
    <w:p>
      <w:pPr>
        <w:pStyle w:val="FirstParagraph"/>
      </w:pPr>
      <w:r>
        <w:t xml:space="preserve">In</w:t>
      </w:r>
      <w:r>
        <w:t xml:space="preserve"> </w:t>
      </w:r>
      <w:r>
        <w:rPr>
          <w:iCs/>
          <w:i/>
        </w:rPr>
        <w:t xml:space="preserve">Australia Brisbane</w:t>
      </w:r>
      <w:r>
        <w:t xml:space="preserve">, chemists work across diverse sectors, including academia, industry, government research bodies, and private enterprises. Universities such as the</w:t>
      </w:r>
      <w:r>
        <w:t xml:space="preserve"> </w:t>
      </w:r>
      <w:r>
        <w:rPr>
          <w:iCs/>
          <w:i/>
        </w:rPr>
        <w:t xml:space="preserve">University of Queensland</w:t>
      </w:r>
      <w:r>
        <w:t xml:space="preserve"> </w:t>
      </w:r>
      <w:r>
        <w:t xml:space="preserve">and</w:t>
      </w:r>
      <w:r>
        <w:t xml:space="preserve"> </w:t>
      </w:r>
      <w:r>
        <w:rPr>
          <w:iCs/>
          <w:i/>
        </w:rPr>
        <w:t xml:space="preserve">Queensland University of Technology (QUT)</w:t>
      </w:r>
      <w:r>
        <w:t xml:space="preserve"> </w:t>
      </w:r>
      <w:r>
        <w:t xml:space="preserve">provide robust training programs for aspiring chemists, equipping them with theoretical knowledge and practical skills in analytical chemistry, organic synthesis, biochemistry, and materials science. These institutions also serve as research centers where chemists collaborate on projects ranging from drug discovery to environmental monitoring.</w:t>
      </w:r>
    </w:p>
    <w:p>
      <w:pPr>
        <w:pStyle w:val="BodyText"/>
      </w:pPr>
      <w:r>
        <w:t xml:space="preserve">In the industrial sector, chemists in Brisbane are integral to pharmaceutical companies like</w:t>
      </w:r>
      <w:r>
        <w:t xml:space="preserve"> </w:t>
      </w:r>
      <w:r>
        <w:rPr>
          <w:iCs/>
          <w:i/>
        </w:rPr>
        <w:t xml:space="preserve">Covance</w:t>
      </w:r>
      <w:r>
        <w:t xml:space="preserve"> </w:t>
      </w:r>
      <w:r>
        <w:t xml:space="preserve">and</w:t>
      </w:r>
      <w:r>
        <w:t xml:space="preserve"> </w:t>
      </w:r>
      <w:r>
        <w:rPr>
          <w:iCs/>
          <w:i/>
        </w:rPr>
        <w:t xml:space="preserve">Pfizer</w:t>
      </w:r>
      <w:r>
        <w:t xml:space="preserve">, which leverage chemical innovation for drug formulation and quality control. Additionally, the growing biotechnology industry in Queensland relies on chemists to develop novel therapies and sustainable biochemical processes. For example, research into marine-derived compounds from the Great Barrier Reef has positioned Brisbane as a leader in bioactive molecule discovery.</w:t>
      </w:r>
    </w:p>
    <w:bookmarkEnd w:id="21"/>
    <w:bookmarkStart w:id="22" w:name="Xbb92a5b3748d5c24f3ade088d0eab67284c5e82"/>
    <w:p>
      <w:pPr>
        <w:pStyle w:val="Heading2"/>
      </w:pPr>
      <w:r>
        <w:t xml:space="preserve">3. Chemist Contributions to Environmental Sustainability in Australia Brisbane</w:t>
      </w:r>
    </w:p>
    <w:p>
      <w:pPr>
        <w:pStyle w:val="FirstParagraph"/>
      </w:pPr>
      <w:r>
        <w:t xml:space="preserve">Environmental sustainability is a pressing concern for</w:t>
      </w:r>
      <w:r>
        <w:t xml:space="preserve"> </w:t>
      </w:r>
      <w:r>
        <w:rPr>
          <w:iCs/>
          <w:i/>
        </w:rPr>
        <w:t xml:space="preserve">Australia Brisbane</w:t>
      </w:r>
      <w:r>
        <w:t xml:space="preserve">, given its proximity to the Great Barrier Reef and its vulnerability to climate change effects such as rising sea levels and extreme weather events. Chemists in the region are at the forefront of developing solutions to mitigate these challenges. For instance, they are involved in researching biodegradable materials to reduce plastic pollution, optimizing wastewater treatment processes for coastal communities, and creating eco-friendly chemical products that align with Australia’s carbon-neutral targets.</w:t>
      </w:r>
    </w:p>
    <w:p>
      <w:pPr>
        <w:pStyle w:val="BodyText"/>
      </w:pPr>
      <w:r>
        <w:t xml:space="preserve">Furthermore, chemists collaborate with environmental agencies like</w:t>
      </w:r>
      <w:r>
        <w:t xml:space="preserve"> </w:t>
      </w:r>
      <w:r>
        <w:rPr>
          <w:iCs/>
          <w:i/>
        </w:rPr>
        <w:t xml:space="preserve">EPA Queensland</w:t>
      </w:r>
      <w:r>
        <w:t xml:space="preserve"> </w:t>
      </w:r>
      <w:r>
        <w:t xml:space="preserve">to analyze pollutants in air and water samples. Their work ensures compliance with Australian standards (such as the</w:t>
      </w:r>
      <w:r>
        <w:t xml:space="preserve"> </w:t>
      </w:r>
      <w:r>
        <w:rPr>
          <w:iCs/>
          <w:i/>
        </w:rPr>
        <w:t xml:space="preserve">Australian Standards for Water Quality</w:t>
      </w:r>
      <w:r>
        <w:t xml:space="preserve">) and supports policy-making aimed at protecting Brisbane’s natural resources. This intersection of chemistry and environmental science exemplifies how a</w:t>
      </w:r>
      <w:r>
        <w:t xml:space="preserve"> </w:t>
      </w:r>
      <w:r>
        <w:rPr>
          <w:bCs/>
          <w:b/>
        </w:rPr>
        <w:t xml:space="preserve">chemist</w:t>
      </w:r>
      <w:r>
        <w:t xml:space="preserve"> </w:t>
      </w:r>
      <w:r>
        <w:t xml:space="preserve">contributes to both scientific advancement and community well-being.</w:t>
      </w:r>
    </w:p>
    <w:bookmarkEnd w:id="22"/>
    <w:bookmarkStart w:id="23" w:name="X6d3581b470bd002fed232a448c8e294acd6e626"/>
    <w:p>
      <w:pPr>
        <w:pStyle w:val="Heading2"/>
      </w:pPr>
      <w:r>
        <w:t xml:space="preserve">4. Challenges Faced by Chemists in Australia Brisbane</w:t>
      </w:r>
    </w:p>
    <w:p>
      <w:pPr>
        <w:pStyle w:val="FirstParagraph"/>
      </w:pPr>
      <w:r>
        <w:t xml:space="preserve">Despite the opportunities, chemists in</w:t>
      </w:r>
      <w:r>
        <w:t xml:space="preserve"> </w:t>
      </w:r>
      <w:r>
        <w:rPr>
          <w:iCs/>
          <w:i/>
        </w:rPr>
        <w:t xml:space="preserve">Australia Brisbane</w:t>
      </w:r>
      <w:r>
        <w:t xml:space="preserve"> </w:t>
      </w:r>
      <w:r>
        <w:t xml:space="preserve">face several challenges. One major issue is the need for continuous professional development to keep pace with rapid technological advancements, such as AI-driven chemical modeling and green chemistry methodologies. Additionally, securing funding for research projects remains a hurdle, particularly for early-career chemists seeking to establish their contributions in competitive fields.</w:t>
      </w:r>
    </w:p>
    <w:p>
      <w:pPr>
        <w:pStyle w:val="BodyText"/>
      </w:pPr>
      <w:r>
        <w:t xml:space="preserve">Another challenge is the ethical responsibility of chemists working on projects that may have unintended consequences. For example, the development of new materials or industrial processes must balance innovation with safety and environmental impact. In</w:t>
      </w:r>
      <w:r>
        <w:t xml:space="preserve"> </w:t>
      </w:r>
      <w:r>
        <w:rPr>
          <w:iCs/>
          <w:i/>
        </w:rPr>
        <w:t xml:space="preserve">Australia Brisbane</w:t>
      </w:r>
      <w:r>
        <w:t xml:space="preserve">, this requires adherence to stringent regulatory frameworks like the</w:t>
      </w:r>
      <w:r>
        <w:t xml:space="preserve"> </w:t>
      </w:r>
      <w:r>
        <w:rPr>
          <w:iCs/>
          <w:i/>
        </w:rPr>
        <w:t xml:space="preserve">Work Health and Safety Act 2011</w:t>
      </w:r>
      <w:r>
        <w:t xml:space="preserve"> </w:t>
      </w:r>
      <w:r>
        <w:t xml:space="preserve">and the</w:t>
      </w:r>
      <w:r>
        <w:t xml:space="preserve"> </w:t>
      </w:r>
      <w:r>
        <w:rPr>
          <w:iCs/>
          <w:i/>
        </w:rPr>
        <w:t xml:space="preserve">Australian Chemicals Management Policy</w:t>
      </w:r>
      <w:r>
        <w:t xml:space="preserve">.</w:t>
      </w:r>
    </w:p>
    <w:bookmarkEnd w:id="23"/>
    <w:bookmarkStart w:id="24" w:name="Xef614fd94f0c9fd299cae9e82dd4f5397c5fc55"/>
    <w:p>
      <w:pPr>
        <w:pStyle w:val="Heading2"/>
      </w:pPr>
      <w:r>
        <w:t xml:space="preserve">5. The Future of Chemists in Australia Brisbane: Opportunities and Collaborations</w:t>
      </w:r>
    </w:p>
    <w:p>
      <w:pPr>
        <w:pStyle w:val="FirstParagraph"/>
      </w:pPr>
      <w:r>
        <w:t xml:space="preserve">The future of chemists in</w:t>
      </w:r>
      <w:r>
        <w:t xml:space="preserve"> </w:t>
      </w:r>
      <w:r>
        <w:rPr>
          <w:iCs/>
          <w:i/>
        </w:rPr>
        <w:t xml:space="preserve">Australia Brisbane</w:t>
      </w:r>
      <w:r>
        <w:t xml:space="preserve"> </w:t>
      </w:r>
      <w:r>
        <w:t xml:space="preserve">is bright, with growing opportunities in emerging fields such as nanotechnology, renewable energy, and personalized medicine. Collaborative initiatives between academia and industry are expected to expand, fostering innovation through shared resources and expertise. For example, the</w:t>
      </w:r>
      <w:r>
        <w:t xml:space="preserve"> </w:t>
      </w:r>
      <w:r>
        <w:rPr>
          <w:iCs/>
          <w:i/>
        </w:rPr>
        <w:t xml:space="preserve">Brisbane Innovation District</w:t>
      </w:r>
      <w:r>
        <w:t xml:space="preserve"> </w:t>
      </w:r>
      <w:r>
        <w:t xml:space="preserve">aims to create a hub for STEM professionals, including chemists working on cutting-edge projects in clean technology and smart materials.</w:t>
      </w:r>
    </w:p>
    <w:p>
      <w:pPr>
        <w:pStyle w:val="BodyText"/>
      </w:pPr>
      <w:r>
        <w:t xml:space="preserve">Moreover, international partnerships will play a key role in advancing the work of chemists in</w:t>
      </w:r>
      <w:r>
        <w:t xml:space="preserve"> </w:t>
      </w:r>
      <w:r>
        <w:rPr>
          <w:iCs/>
          <w:i/>
        </w:rPr>
        <w:t xml:space="preserve">Australia Brisbane</w:t>
      </w:r>
      <w:r>
        <w:t xml:space="preserve">. Collaborations with institutions such as the</w:t>
      </w:r>
      <w:r>
        <w:t xml:space="preserve"> </w:t>
      </w:r>
      <w:r>
        <w:rPr>
          <w:iCs/>
          <w:i/>
        </w:rPr>
        <w:t xml:space="preserve">Max Planck Society</w:t>
      </w:r>
      <w:r>
        <w:t xml:space="preserve"> </w:t>
      </w:r>
      <w:r>
        <w:t xml:space="preserve">(Germany) or the</w:t>
      </w:r>
      <w:r>
        <w:t xml:space="preserve"> </w:t>
      </w:r>
      <w:r>
        <w:rPr>
          <w:iCs/>
          <w:i/>
        </w:rPr>
        <w:t xml:space="preserve">National Institute of Standards and Technology (NIST)</w:t>
      </w:r>
      <w:r>
        <w:t xml:space="preserve"> </w:t>
      </w:r>
      <w:r>
        <w:t xml:space="preserve">(USA) can provide access to global research networks and funding opportunities. These collaborations will help chemists in Brisbane maintain their reputation as leaders in chemical science while addressing regional and global challenges.</w:t>
      </w:r>
    </w:p>
    <w:bookmarkEnd w:id="24"/>
    <w:bookmarkStart w:id="25" w:name="X6ceaa954be26f4c965f867326f7bd37b6792f78"/>
    <w:p>
      <w:pPr>
        <w:pStyle w:val="Heading2"/>
      </w:pPr>
      <w:r>
        <w:t xml:space="preserve">6. Conclusion: The Integral Role of Chemists in Shaping Australia Brisbane’s Scientific Identity</w:t>
      </w:r>
    </w:p>
    <w:p>
      <w:pPr>
        <w:pStyle w:val="FirstParagraph"/>
      </w:pPr>
      <w:r>
        <w:t xml:space="preserve">In conclusion, the</w:t>
      </w:r>
      <w:r>
        <w:t xml:space="preserve"> </w:t>
      </w:r>
      <w:r>
        <w:rPr>
          <w:bCs/>
          <w:b/>
        </w:rPr>
        <w:t xml:space="preserve">chemist</w:t>
      </w:r>
      <w:r>
        <w:t xml:space="preserve"> </w:t>
      </w:r>
      <w:r>
        <w:t xml:space="preserve">is a vital profession that shapes the scientific and industrial identity of</w:t>
      </w:r>
      <w:r>
        <w:t xml:space="preserve"> </w:t>
      </w:r>
      <w:r>
        <w:rPr>
          <w:iCs/>
          <w:i/>
        </w:rPr>
        <w:t xml:space="preserve">Australia Brisbane</w:t>
      </w:r>
      <w:r>
        <w:t xml:space="preserve">. Their work spans from academic research to environmental stewardship, driving innovation while ensuring alignment with ethical and regulatory standards. As Brisbane continues to grow as a center for science and technology in Australia, the contributions of chemists will be indispensable in achieving sustainable development goals, advancing medical research, and protecting the region’s unique ecosystems. This abstract underscores the need for continued investment in chemical education, interdisciplinary collaboration, and policy support to empower chemists in</w:t>
      </w:r>
      <w:r>
        <w:t xml:space="preserve"> </w:t>
      </w:r>
      <w:r>
        <w:rPr>
          <w:iCs/>
          <w:i/>
        </w:rPr>
        <w:t xml:space="preserve">Australia Brisbane</w:t>
      </w:r>
      <w:r>
        <w:t xml:space="preserve"> </w:t>
      </w:r>
      <w:r>
        <w:t xml:space="preserve">to address tomorrow’s challenges with today’s scientific tools.</w:t>
      </w:r>
    </w:p>
    <w:p>
      <w:pPr>
        <w:pStyle w:val="BodyText"/>
      </w:pPr>
      <w:r>
        <w:rPr>
          <w:bCs/>
          <w:b/>
        </w:rPr>
        <w:t xml:space="preserve">Keywords:</w:t>
      </w:r>
      <w:r>
        <w:t xml:space="preserve"> </w:t>
      </w:r>
      <w:r>
        <w:t xml:space="preserve">Chemist, Australia Brisbane, Environmental Sustainability, Chemical Research, Academic Collaboration.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Chemist in Australia Brisbane</dc:title>
  <dc:creator/>
  <dc:language>en</dc:language>
  <cp:keywords/>
  <dcterms:created xsi:type="dcterms:W3CDTF">2026-07-20T02:00:09Z</dcterms:created>
  <dcterms:modified xsi:type="dcterms:W3CDTF">2026-07-20T02:00:09Z</dcterms:modified>
</cp:coreProperties>
</file>

<file path=docProps/custom.xml><?xml version="1.0" encoding="utf-8"?>
<Properties xmlns="http://schemas.openxmlformats.org/officeDocument/2006/custom-properties" xmlns:vt="http://schemas.openxmlformats.org/officeDocument/2006/docPropsVTypes"/>
</file>