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Chemists</w:t>
      </w:r>
      <w:r>
        <w:t xml:space="preserve"> </w:t>
      </w:r>
      <w:r>
        <w:t xml:space="preserve">in</w:t>
      </w:r>
      <w:r>
        <w:t xml:space="preserve"> </w:t>
      </w:r>
      <w:r>
        <w:t xml:space="preserve">Brazil's</w:t>
      </w:r>
      <w:r>
        <w:t xml:space="preserve"> </w:t>
      </w:r>
      <w:r>
        <w:t xml:space="preserve">São</w:t>
      </w:r>
      <w:r>
        <w:t xml:space="preserve"> </w:t>
      </w:r>
      <w:r>
        <w:t xml:space="preserve">Paulo</w:t>
      </w:r>
    </w:p>
    <w:p>
      <w:pPr>
        <w:pStyle w:val="FirstParagraph"/>
      </w:pPr>
      <w:r>
        <w:t xml:space="preserve">```html</w:t>
      </w:r>
    </w:p>
    <w:bookmarkStart w:id="26" w:name="Xb01ad09dba9263e45335332671f00a19dae83d9"/>
    <w:p>
      <w:pPr>
        <w:pStyle w:val="Heading1"/>
      </w:pPr>
      <w:r>
        <w:t xml:space="preserve">Abstract Academic Document: The Role of Chemists in Brazil's São Paulo</w:t>
      </w:r>
    </w:p>
    <w:p>
      <w:pPr>
        <w:pStyle w:val="FirstParagraph"/>
      </w:pPr>
      <w:r>
        <w:rPr>
          <w:bCs/>
          <w:b/>
        </w:rPr>
        <w:t xml:space="preserve">Abstract:</w:t>
      </w:r>
    </w:p>
    <w:p>
      <w:pPr>
        <w:pStyle w:val="BodyText"/>
      </w:pPr>
      <w:r>
        <w:t xml:space="preserve">The role of a chemist is pivotal in advancing scientific knowledge, industrial innovation, and public health globally. In the context of Brazil’s São Paulo—a state renowned for its economic dynamism and academic excellence—the profession of a chemist carries unique significance due to the region’s diverse industries, environmental challenges, and growing emphasis on technological development. This abstract explores the multifaceted responsibilities of chemists in São Paulo, their educational pathways, contributions to local and global science, and the societal impact of their work within this vibrant Brazilian state.</w:t>
      </w:r>
    </w:p>
    <w:bookmarkStart w:id="20" w:name="introduction"/>
    <w:p>
      <w:pPr>
        <w:pStyle w:val="Heading2"/>
      </w:pPr>
      <w:r>
        <w:t xml:space="preserve">1. Introduction</w:t>
      </w:r>
    </w:p>
    <w:p>
      <w:pPr>
        <w:pStyle w:val="FirstParagraph"/>
      </w:pPr>
      <w:r>
        <w:t xml:space="preserve">São Paulo, Brazil’s most populous state and a hub for economic activity, is home to over 40 million people and hosts some of the country’s premier universities, research institutions, and industries. The chemical sector in São Paulo is integral to its economy, spanning pharmaceuticals, biotechnology, agriculture chemicals (agrochemicals), petrochemicals, and environmental science. A chemist operating within this region must navigate a complex interplay of regulatory frameworks (such as those enforced by ANVISA for pharmaceutical safety) and the demands of both private-sector innovation and public-policy challenges.</w:t>
      </w:r>
    </w:p>
    <w:bookmarkEnd w:id="20"/>
    <w:bookmarkStart w:id="21" w:name="X5ffb817739290a7651770ca601008f65c6b1853"/>
    <w:p>
      <w:pPr>
        <w:pStyle w:val="Heading2"/>
      </w:pPr>
      <w:r>
        <w:t xml:space="preserve">2. Educational Requirements and Professional Standards</w:t>
      </w:r>
    </w:p>
    <w:p>
      <w:pPr>
        <w:pStyle w:val="FirstParagraph"/>
      </w:pPr>
      <w:r>
        <w:t xml:space="preserve">Becoming a chemist in Brazil, particularly in São Paulo, requires rigorous academic training. A bachelor’s degree in Chemistry from an accredited institution (such as the University of São Paulo – USP or the State University of Campinas – UNICAMP) is the foundational requirement. Advanced specialization may include master’s or doctoral degrees focused on areas like analytical chemistry, organic synthesis, materials science, or environmental chemistry. To practice professionally in São Paulo, chemists must be registered with the Conselho Regional de Química (CRQ), which governs ethical standards and ensures compliance with national legislation.</w:t>
      </w:r>
    </w:p>
    <w:bookmarkEnd w:id="21"/>
    <w:bookmarkStart w:id="22" w:name="X7d37486d2bc222a782ee5418397e9de8306ea20"/>
    <w:p>
      <w:pPr>
        <w:pStyle w:val="Heading2"/>
      </w:pPr>
      <w:r>
        <w:t xml:space="preserve">3. Roles and Responsibilities of a Chemist in São Paulo</w:t>
      </w:r>
    </w:p>
    <w:p>
      <w:pPr>
        <w:pStyle w:val="FirstParagraph"/>
      </w:pPr>
      <w:r>
        <w:t xml:space="preserve">The responsibilities of a chemist in São Paulo are as varied as the state’s economic and environmental landscape. Key areas include:</w:t>
      </w:r>
    </w:p>
    <w:p>
      <w:pPr>
        <w:numPr>
          <w:ilvl w:val="0"/>
          <w:numId w:val="1001"/>
        </w:numPr>
        <w:pStyle w:val="Compact"/>
      </w:pPr>
      <w:r>
        <w:rPr>
          <w:bCs/>
          <w:b/>
        </w:rPr>
        <w:t xml:space="preserve">Industrial Applications:</w:t>
      </w:r>
      <w:r>
        <w:t xml:space="preserve"> </w:t>
      </w:r>
      <w:r>
        <w:t xml:space="preserve">Chemists contribute to the development of pharmaceuticals (e.g., drug discovery and formulation), agrochemicals for Brazil’s vast agricultural sector, and petrochemical products. São Paulo’s industrial parks, such as those in Campinas and Sorocaba, are critical sites for chemical innovation.</w:t>
      </w:r>
    </w:p>
    <w:p>
      <w:pPr>
        <w:numPr>
          <w:ilvl w:val="0"/>
          <w:numId w:val="1001"/>
        </w:numPr>
        <w:pStyle w:val="Compact"/>
      </w:pPr>
      <w:r>
        <w:rPr>
          <w:bCs/>
          <w:b/>
        </w:rPr>
        <w:t xml:space="preserve">Environmental Sustainability:</w:t>
      </w:r>
      <w:r>
        <w:t xml:space="preserve"> </w:t>
      </w:r>
      <w:r>
        <w:t xml:space="preserve">Given Brazil’s role as a global leader in biodiversity and the Amazon rainforest, chemists in São Paulo work on pollution control, waste management (e.g., treating industrial effluents), and sustainable materials. Research at institutions like the Instituto de Química de São Paulo focuses on green chemistry solutions.</w:t>
      </w:r>
    </w:p>
    <w:p>
      <w:pPr>
        <w:numPr>
          <w:ilvl w:val="0"/>
          <w:numId w:val="1001"/>
        </w:numPr>
        <w:pStyle w:val="Compact"/>
      </w:pPr>
      <w:r>
        <w:rPr>
          <w:bCs/>
          <w:b/>
        </w:rPr>
        <w:t xml:space="preserve">Academic and Research Roles:</w:t>
      </w:r>
      <w:r>
        <w:t xml:space="preserve"> </w:t>
      </w:r>
      <w:r>
        <w:t xml:space="preserve">Chemists in academia (e.g., professors at USP or UNICAMP) mentor students, conduct cutting-edge research (e.g., nanotechnology or biochemistry), and collaborate with international institutions. São Paulo’s scientific community is a leader in Latin America for publications in chemistry journals.</w:t>
      </w:r>
    </w:p>
    <w:p>
      <w:pPr>
        <w:numPr>
          <w:ilvl w:val="0"/>
          <w:numId w:val="1001"/>
        </w:numPr>
        <w:pStyle w:val="Compact"/>
      </w:pPr>
      <w:r>
        <w:rPr>
          <w:bCs/>
          <w:b/>
        </w:rPr>
        <w:t xml:space="preserve">Public Health and Safety:</w:t>
      </w:r>
      <w:r>
        <w:t xml:space="preserve"> </w:t>
      </w:r>
      <w:r>
        <w:t xml:space="preserve">Chemists are essential in public health initiatives, such as analyzing water quality, developing diagnostic tools, or ensuring food safety compliance. The state’s Ministry of Health frequently collaborates with chemists to address issues like lead contamination or pesticide residues in crops.</w:t>
      </w:r>
    </w:p>
    <w:bookmarkEnd w:id="22"/>
    <w:bookmarkStart w:id="23" w:name="X6620f64773006f9cbceab68a9208c338e64fb3c"/>
    <w:p>
      <w:pPr>
        <w:pStyle w:val="Heading2"/>
      </w:pPr>
      <w:r>
        <w:t xml:space="preserve">4. Challenges Faced by Chemists in São Paulo</w:t>
      </w:r>
    </w:p>
    <w:p>
      <w:pPr>
        <w:pStyle w:val="FirstParagraph"/>
      </w:pPr>
      <w:r>
        <w:t xml:space="preserve">Despite its opportunities, the profession of a chemist in São Paulo is not without challenges. These include:</w:t>
      </w:r>
    </w:p>
    <w:p>
      <w:pPr>
        <w:numPr>
          <w:ilvl w:val="0"/>
          <w:numId w:val="1002"/>
        </w:numPr>
        <w:pStyle w:val="Compact"/>
      </w:pPr>
      <w:r>
        <w:rPr>
          <w:bCs/>
          <w:b/>
        </w:rPr>
        <w:t xml:space="preserve">Funding and Infrastructure:</w:t>
      </w:r>
      <w:r>
        <w:t xml:space="preserve"> </w:t>
      </w:r>
      <w:r>
        <w:t xml:space="preserve">While São Paulo has world-class research facilities, securing funding for chemical research can be competitive. Public-sector grants often prioritize projects with immediate economic returns, which may limit long-term scientific exploration.</w:t>
      </w:r>
    </w:p>
    <w:p>
      <w:pPr>
        <w:numPr>
          <w:ilvl w:val="0"/>
          <w:numId w:val="1002"/>
        </w:numPr>
        <w:pStyle w:val="Compact"/>
      </w:pPr>
      <w:r>
        <w:rPr>
          <w:bCs/>
          <w:b/>
        </w:rPr>
        <w:t xml:space="preserve">Environmental Pressures:</w:t>
      </w:r>
      <w:r>
        <w:t xml:space="preserve"> </w:t>
      </w:r>
      <w:r>
        <w:t xml:space="preserve">Rapid industrialization in the state has led to increased pollution and environmental degradation. Chemists must balance economic growth with sustainable practices, a task complicated by regulatory enforcement gaps.</w:t>
      </w:r>
    </w:p>
    <w:p>
      <w:pPr>
        <w:numPr>
          <w:ilvl w:val="0"/>
          <w:numId w:val="1002"/>
        </w:numPr>
        <w:pStyle w:val="Compact"/>
      </w:pPr>
      <w:r>
        <w:rPr>
          <w:bCs/>
          <w:b/>
        </w:rPr>
        <w:t xml:space="preserve">Educational Access:</w:t>
      </w:r>
      <w:r>
        <w:t xml:space="preserve"> </w:t>
      </w:r>
      <w:r>
        <w:t xml:space="preserve">Although São Paulo has top-tier universities, disparities exist in access to quality chemistry education across regions within the state. Rural areas may lack resources for hands-on laboratory training, which is critical for aspiring chemists.</w:t>
      </w:r>
    </w:p>
    <w:p>
      <w:pPr>
        <w:numPr>
          <w:ilvl w:val="0"/>
          <w:numId w:val="1002"/>
        </w:numPr>
        <w:pStyle w:val="Compact"/>
      </w:pPr>
      <w:r>
        <w:rPr>
          <w:bCs/>
          <w:b/>
        </w:rPr>
        <w:t xml:space="preserve">Global Competition:</w:t>
      </w:r>
      <w:r>
        <w:t xml:space="preserve"> </w:t>
      </w:r>
      <w:r>
        <w:t xml:space="preserve">Chemists in São Paulo compete globally for research and industry opportunities. While Brazil’s scientific output has grown, the sector still faces challenges in attracting international investment and talent.</w:t>
      </w:r>
    </w:p>
    <w:bookmarkEnd w:id="23"/>
    <w:bookmarkStart w:id="24" w:name="contributions-to-society-and-industry"/>
    <w:p>
      <w:pPr>
        <w:pStyle w:val="Heading2"/>
      </w:pPr>
      <w:r>
        <w:t xml:space="preserve">5. Contributions to Society and Industry</w:t>
      </w:r>
    </w:p>
    <w:p>
      <w:pPr>
        <w:pStyle w:val="FirstParagraph"/>
      </w:pPr>
      <w:r>
        <w:t xml:space="preserve">The work of chemists in São Paulo extends beyond laboratories to impact everyday life. For example:</w:t>
      </w:r>
    </w:p>
    <w:p>
      <w:pPr>
        <w:numPr>
          <w:ilvl w:val="0"/>
          <w:numId w:val="1003"/>
        </w:numPr>
        <w:pStyle w:val="Compact"/>
      </w:pPr>
      <w:r>
        <w:rPr>
          <w:bCs/>
          <w:b/>
        </w:rPr>
        <w:t xml:space="preserve">Innovation in Pharmaceuticals:</w:t>
      </w:r>
      <w:r>
        <w:t xml:space="preserve"> </w:t>
      </w:r>
      <w:r>
        <w:t xml:space="preserve">Companies like Eurofarma and EMS (Eli Lilly’s Brazilian branch) are headquartered in the state, leveraging local expertise to develop generic drugs and vaccines, which improve healthcare accessibility across Brazil.</w:t>
      </w:r>
    </w:p>
    <w:p>
      <w:pPr>
        <w:numPr>
          <w:ilvl w:val="0"/>
          <w:numId w:val="1003"/>
        </w:numPr>
        <w:pStyle w:val="Compact"/>
      </w:pPr>
      <w:r>
        <w:rPr>
          <w:bCs/>
          <w:b/>
        </w:rPr>
        <w:t xml:space="preserve">Agricultural Advancements:</w:t>
      </w:r>
      <w:r>
        <w:t xml:space="preserve"> </w:t>
      </w:r>
      <w:r>
        <w:t xml:space="preserve">São Paulo’s agrochemical industry relies on chemists to create pest-resistant crop formulations and fertilizers that support Brazil’s position as a global agricultural powerhouse.</w:t>
      </w:r>
    </w:p>
    <w:p>
      <w:pPr>
        <w:numPr>
          <w:ilvl w:val="0"/>
          <w:numId w:val="1003"/>
        </w:numPr>
        <w:pStyle w:val="Compact"/>
      </w:pPr>
      <w:r>
        <w:rPr>
          <w:bCs/>
          <w:b/>
        </w:rPr>
        <w:t xml:space="preserve">Environmental Stewardship:</w:t>
      </w:r>
      <w:r>
        <w:t xml:space="preserve"> </w:t>
      </w:r>
      <w:r>
        <w:t xml:space="preserve">Chemists are at the forefront of initiatives like monitoring deforestation in the Cerrado biome, developing biodegradable plastics, and purifying contaminated soils affected by industrial waste.</w:t>
      </w:r>
    </w:p>
    <w:p>
      <w:pPr>
        <w:numPr>
          <w:ilvl w:val="0"/>
          <w:numId w:val="1003"/>
        </w:numPr>
        <w:pStyle w:val="Compact"/>
      </w:pPr>
      <w:r>
        <w:rPr>
          <w:bCs/>
          <w:b/>
        </w:rPr>
        <w:t xml:space="preserve">Educational Outreach:</w:t>
      </w:r>
      <w:r>
        <w:t xml:space="preserve"> </w:t>
      </w:r>
      <w:r>
        <w:t xml:space="preserve">Many chemists engage in public outreach through science festivals (e.g., Fórum de Química da USP) or school programs to inspire young Brazilians to pursue STEM careers.</w:t>
      </w:r>
    </w:p>
    <w:bookmarkEnd w:id="24"/>
    <w:bookmarkStart w:id="25" w:name="conclusion"/>
    <w:p>
      <w:pPr>
        <w:pStyle w:val="Heading2"/>
      </w:pPr>
      <w:r>
        <w:t xml:space="preserve">6. Conclusion</w:t>
      </w:r>
    </w:p>
    <w:p>
      <w:pPr>
        <w:pStyle w:val="FirstParagraph"/>
      </w:pPr>
      <w:r>
        <w:t xml:space="preserve">The role of a chemist in Brazil’s São Paulo is multifaceted, encompassing education, research, industry, and public service. As the state continues to grow as an economic and scientific leader in Latin America, the contributions of chemists will remain central to addressing challenges such as environmental sustainability, healthcare access, and industrial innovation. By fostering collaboration between academia (e.g., USP’s Institute of Chemistry), industry leaders, and government agencies like ANVISA or the São Paulo Environmental Agency (CETESB), chemists in São Paulo can ensure that their work aligns with both local needs and global scientific advancements.</w:t>
      </w:r>
    </w:p>
    <w:p>
      <w:pPr>
        <w:pStyle w:val="BodyText"/>
      </w:pPr>
      <w:r>
        <w:rPr>
          <w:bCs/>
          <w:b/>
        </w:rPr>
        <w:t xml:space="preserve">Keywords:</w:t>
      </w:r>
      <w:r>
        <w:t xml:space="preserve"> </w:t>
      </w:r>
      <w:r>
        <w:t xml:space="preserve">Abstract academic, Chemist, Brazil São Paulo</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Chemists in Brazil's São Paulo</dc:title>
  <dc:creator/>
  <dc:language>en</dc:language>
  <cp:keywords/>
  <dcterms:created xsi:type="dcterms:W3CDTF">2026-07-21T02:49:45Z</dcterms:created>
  <dcterms:modified xsi:type="dcterms:W3CDTF">2026-07-21T02:49:45Z</dcterms:modified>
</cp:coreProperties>
</file>

<file path=docProps/custom.xml><?xml version="1.0" encoding="utf-8"?>
<Properties xmlns="http://schemas.openxmlformats.org/officeDocument/2006/custom-properties" xmlns:vt="http://schemas.openxmlformats.org/officeDocument/2006/docPropsVTypes"/>
</file>