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7" w:name="Xb44744df035d115fc2c12339287c3bed3e72fd1"/>
    <w:p>
      <w:pPr>
        <w:pStyle w:val="Heading1"/>
      </w:pPr>
      <w:r>
        <w:t xml:space="preserve">Abstract Academic Document: The Role of a Chemist in Chile Santiago</w:t>
      </w:r>
    </w:p>
    <w:p>
      <w:pPr>
        <w:pStyle w:val="FirstParagraph"/>
      </w:pPr>
      <w:r>
        <w:rPr>
          <w:bCs/>
          <w:b/>
        </w:rPr>
        <w:t xml:space="preserve">Abstract academic</w:t>
      </w:r>
      <w:r>
        <w:t xml:space="preserve"> </w:t>
      </w:r>
      <w:r>
        <w:t xml:space="preserve">research on the professional and scientific contributions of a</w:t>
      </w:r>
      <w:r>
        <w:t xml:space="preserve"> </w:t>
      </w:r>
      <w:r>
        <w:rPr>
          <w:bCs/>
          <w:b/>
        </w:rPr>
        <w:t xml:space="preserve">Chemist</w:t>
      </w:r>
      <w:r>
        <w:t xml:space="preserve"> </w:t>
      </w:r>
      <w:r>
        <w:t xml:space="preserve">operating within the context of</w:t>
      </w:r>
      <w:r>
        <w:t xml:space="preserve"> </w:t>
      </w:r>
      <w:r>
        <w:rPr>
          <w:bCs/>
          <w:b/>
        </w:rPr>
        <w:t xml:space="preserve">Chile Santiago</w:t>
      </w:r>
      <w:r>
        <w:t xml:space="preserve">, the capital city and most populous region in Chile, provides critical insights into how chemistry intersects with education, industry, environmental science, and public health. This document explores the multifaceted responsibilities of a chemist in this dynamic urban environment, emphasizing their role as a catalyst for innovation while addressing regional challenges such as pollution mitigation, sustainable resource management, and scientific education reform. By examining case studies and institutional frameworks unique to Santiago’s academic and industrial sectors, this abstract underscores the Chemist’s pivotal position in advancing both local and global scientific priorities.</w:t>
      </w:r>
    </w:p>
    <w:bookmarkStart w:id="20" w:name="X9d63ec954143133dcd35eda79101422acbd1878"/>
    <w:p>
      <w:pPr>
        <w:pStyle w:val="Heading2"/>
      </w:pPr>
      <w:r>
        <w:t xml:space="preserve">Introduction: The Chemist in Santiago’s Scientific Ecosystem</w:t>
      </w:r>
    </w:p>
    <w:p>
      <w:pPr>
        <w:pStyle w:val="FirstParagraph"/>
      </w:pPr>
      <w:r>
        <w:rPr>
          <w:bCs/>
          <w:b/>
        </w:rPr>
        <w:t xml:space="preserve">Chile Santiago</w:t>
      </w:r>
      <w:r>
        <w:t xml:space="preserve">, home to over 7 million residents and a hub for higher education, research, and technology, has long positioned itself as a leader in Latin American scientific innovation. Within this ecosystem, the role of a</w:t>
      </w:r>
      <w:r>
        <w:t xml:space="preserve"> </w:t>
      </w:r>
      <w:r>
        <w:rPr>
          <w:bCs/>
          <w:b/>
        </w:rPr>
        <w:t xml:space="preserve">Chemist</w:t>
      </w:r>
      <w:r>
        <w:t xml:space="preserve"> </w:t>
      </w:r>
      <w:r>
        <w:t xml:space="preserve">is indispensable. Chemists in Santiago are not only engaged in traditional laboratory work but also collaborate across disciplines to address complex issues such as air quality monitoring (a critical concern for Santiago’s high-altitude urban environment), pharmaceutical development, and the sustainable exploitation of Chile’s abundant mineral resources. This abstract academic analysis highlights how chemists contribute to both the economic and ecological well-being of</w:t>
      </w:r>
      <w:r>
        <w:t xml:space="preserve"> </w:t>
      </w:r>
      <w:r>
        <w:rPr>
          <w:bCs/>
          <w:b/>
        </w:rPr>
        <w:t xml:space="preserve">Chile Santiago</w:t>
      </w:r>
      <w:r>
        <w:t xml:space="preserve">, while navigating challenges posed by rapid urbanization and climate change.</w:t>
      </w:r>
    </w:p>
    <w:bookmarkEnd w:id="20"/>
    <w:bookmarkStart w:id="21" w:name="Xf331be10d94bc0c3aab5c11bf7998e37569e9f2"/>
    <w:p>
      <w:pPr>
        <w:pStyle w:val="Heading2"/>
      </w:pPr>
      <w:r>
        <w:t xml:space="preserve">The Chemist as an Educator and Researcher in Santiago</w:t>
      </w:r>
    </w:p>
    <w:p>
      <w:pPr>
        <w:pStyle w:val="FirstParagraph"/>
      </w:pPr>
      <w:r>
        <w:t xml:space="preserve">Santiago hosts prestigious institutions such as the Universidad de Chile, Pontificia Universidad Católica de Chile, and Universidad Técnica Federico Santa María, all of which are integral to the training of chemists. The</w:t>
      </w:r>
      <w:r>
        <w:t xml:space="preserve"> </w:t>
      </w:r>
      <w:r>
        <w:rPr>
          <w:bCs/>
          <w:b/>
        </w:rPr>
        <w:t xml:space="preserve">Chemist</w:t>
      </w:r>
      <w:r>
        <w:t xml:space="preserve"> </w:t>
      </w:r>
      <w:r>
        <w:t xml:space="preserve">in Santiago serves a dual role as educator and researcher, shaping the next generation of scientists while conducting cutting-edge studies. For instance, chemists at these institutions have pioneered research on nanotechnology applications for water purification—a pressing issue in Chile’s arid regions—and have developed novel methods for extracting lithium from geothermal brines, a resource critical to global energy storage technologies. This academic and professional synergy ensures that Santiago remains a focal point for chemical innovation in the Americas.</w:t>
      </w:r>
    </w:p>
    <w:bookmarkEnd w:id="21"/>
    <w:bookmarkStart w:id="22" w:name="Xeb15693b8137a123179c5daa47e11c5feef6fdc"/>
    <w:p>
      <w:pPr>
        <w:pStyle w:val="Heading2"/>
      </w:pPr>
      <w:r>
        <w:t xml:space="preserve">Industrial Contributions of the Chemist in Chile Santiago</w:t>
      </w:r>
    </w:p>
    <w:p>
      <w:pPr>
        <w:pStyle w:val="FirstParagraph"/>
      </w:pPr>
      <w:r>
        <w:t xml:space="preserve">Santiago’s industrial landscape is heavily influenced by its proximity to natural resources, including copper, lithium, and saltpeter. The</w:t>
      </w:r>
      <w:r>
        <w:t xml:space="preserve"> </w:t>
      </w:r>
      <w:r>
        <w:rPr>
          <w:bCs/>
          <w:b/>
        </w:rPr>
        <w:t xml:space="preserve">Chemist</w:t>
      </w:r>
      <w:r>
        <w:t xml:space="preserve"> </w:t>
      </w:r>
      <w:r>
        <w:t xml:space="preserve">plays a vital role in optimizing extraction processes, ensuring environmental compliance, and driving technological advancement. For example, chemists working with Chilean mining conglomerates have developed eco-friendly solvents to reduce the ecological footprint of copper refining—a practice that aligns with Santiago’s broader goals of sustainable development. Additionally, the chemical industry in Santiago is a key player in pharmaceutical production and biotechnology, areas where chemists collaborate with international partners to address global health crises such as antimicrobial resistance.</w:t>
      </w:r>
    </w:p>
    <w:bookmarkEnd w:id="22"/>
    <w:bookmarkStart w:id="23" w:name="X31e08a50575dee2905c12834286207f7759ad4f"/>
    <w:p>
      <w:pPr>
        <w:pStyle w:val="Heading2"/>
      </w:pPr>
      <w:r>
        <w:t xml:space="preserve">Environmental Stewardship: The Chemist’s Role in Protecting Santiago</w:t>
      </w:r>
    </w:p>
    <w:p>
      <w:pPr>
        <w:pStyle w:val="FirstParagraph"/>
      </w:pPr>
      <w:r>
        <w:t xml:space="preserve">Santiago’s geographical location—nestled between the Andes Mountains and the Pacific Ocean—poses unique environmental challenges, including smog from vehicle emissions and industrial activity. The</w:t>
      </w:r>
      <w:r>
        <w:t xml:space="preserve"> </w:t>
      </w:r>
      <w:r>
        <w:rPr>
          <w:bCs/>
          <w:b/>
        </w:rPr>
        <w:t xml:space="preserve">Chemist</w:t>
      </w:r>
      <w:r>
        <w:t xml:space="preserve"> </w:t>
      </w:r>
      <w:r>
        <w:t xml:space="preserve">is at the forefront of efforts to mitigate these issues through advanced analytical techniques. For instance, chemists at Santiago’s environmental agencies have developed real-time air quality monitoring systems using gas chromatography and mass spectrometry to identify pollutant sources. Furthermore, their work in recycling and waste management has led to the creation of circular economy models that reduce plastic waste in Santiago’s landfills.</w:t>
      </w:r>
    </w:p>
    <w:bookmarkEnd w:id="23"/>
    <w:bookmarkStart w:id="24" w:name="X6e997aec2abd0806e5a3d182ff64009b05991d1"/>
    <w:p>
      <w:pPr>
        <w:pStyle w:val="Heading2"/>
      </w:pPr>
      <w:r>
        <w:t xml:space="preserve">Public Health and the Chemist: Addressing Local Needs</w:t>
      </w:r>
    </w:p>
    <w:p>
      <w:pPr>
        <w:pStyle w:val="FirstParagraph"/>
      </w:pPr>
      <w:r>
        <w:t xml:space="preserve">The</w:t>
      </w:r>
      <w:r>
        <w:t xml:space="preserve"> </w:t>
      </w:r>
      <w:r>
        <w:rPr>
          <w:bCs/>
          <w:b/>
        </w:rPr>
        <w:t xml:space="preserve">Chemist</w:t>
      </w:r>
      <w:r>
        <w:t xml:space="preserve"> </w:t>
      </w:r>
      <w:r>
        <w:t xml:space="preserve">in Santiago is also a key figure in public health initiatives. During the COVID-19 pandemic, chemists at Chile’s National Institute of Chemical Research (INQUIMAE) developed rapid diagnostic kits and collaborated with manufacturers to scale up production of disinfectants and personal protective equipment (PPE). Their expertise was critical in ensuring that Santiago’s healthcare system remained resilient amid global supply chain disruptions. Additionally, chemists are instrumental in combating waterborne diseases by improving filtration systems for Santiago’s public water supply, which draws from the Mapocho River and Andean glaciers.</w:t>
      </w:r>
    </w:p>
    <w:bookmarkEnd w:id="24"/>
    <w:bookmarkStart w:id="25" w:name="X3a73413a19f6e4b940d8e1548a98065ef6c5b42"/>
    <w:p>
      <w:pPr>
        <w:pStyle w:val="Heading2"/>
      </w:pPr>
      <w:r>
        <w:t xml:space="preserve">Challenges and Opportunities for the Chemist in Chile Santiago</w:t>
      </w:r>
    </w:p>
    <w:p>
      <w:pPr>
        <w:pStyle w:val="FirstParagraph"/>
      </w:pPr>
      <w:r>
        <w:t xml:space="preserve">Despite their contributions,</w:t>
      </w:r>
      <w:r>
        <w:t xml:space="preserve"> </w:t>
      </w:r>
      <w:r>
        <w:rPr>
          <w:bCs/>
          <w:b/>
        </w:rPr>
        <w:t xml:space="preserve">Chemists</w:t>
      </w:r>
      <w:r>
        <w:t xml:space="preserve"> </w:t>
      </w:r>
      <w:r>
        <w:t xml:space="preserve">in</w:t>
      </w:r>
      <w:r>
        <w:t xml:space="preserve"> </w:t>
      </w:r>
      <w:r>
        <w:rPr>
          <w:bCs/>
          <w:b/>
        </w:rPr>
        <w:t xml:space="preserve">Chile Santiago</w:t>
      </w:r>
      <w:r>
        <w:t xml:space="preserve"> </w:t>
      </w:r>
      <w:r>
        <w:t xml:space="preserve">face challenges such as limited funding for research, competition with international scientific hubs, and the need to balance industrial demands with environmental sustainability. However, opportunities abound through partnerships with global organizations like the United Nations Environment Programme (UNEP) and Chile’s National Commission for Scientific and Technological Research (CONICYT). These collaborations enable chemists to access cutting-edge technology and funding while amplifying Santiago’s role in global scientific discourse.</w:t>
      </w:r>
    </w:p>
    <w:bookmarkEnd w:id="25"/>
    <w:bookmarkStart w:id="26" w:name="X591b1b036acabd87064c8e230a01a86a8687897"/>
    <w:p>
      <w:pPr>
        <w:pStyle w:val="Heading2"/>
      </w:pPr>
      <w:r>
        <w:t xml:space="preserve">Conclusion: The Chemist as a Pillar of Santiago’s Future</w:t>
      </w:r>
    </w:p>
    <w:p>
      <w:pPr>
        <w:pStyle w:val="FirstParagraph"/>
      </w:pPr>
      <w:r>
        <w:t xml:space="preserve">In conclusion, this</w:t>
      </w:r>
      <w:r>
        <w:t xml:space="preserve"> </w:t>
      </w:r>
      <w:r>
        <w:rPr>
          <w:bCs/>
          <w:b/>
        </w:rPr>
        <w:t xml:space="preserve">Abstract academic</w:t>
      </w:r>
      <w:r>
        <w:t xml:space="preserve"> </w:t>
      </w:r>
      <w:r>
        <w:t xml:space="preserve">analysis underscores the indispensable role of the</w:t>
      </w:r>
      <w:r>
        <w:t xml:space="preserve"> </w:t>
      </w:r>
      <w:r>
        <w:rPr>
          <w:bCs/>
          <w:b/>
        </w:rPr>
        <w:t xml:space="preserve">Chemist</w:t>
      </w:r>
      <w:r>
        <w:t xml:space="preserve"> </w:t>
      </w:r>
      <w:r>
        <w:t xml:space="preserve">in shaping the future of</w:t>
      </w:r>
      <w:r>
        <w:t xml:space="preserve"> </w:t>
      </w:r>
      <w:r>
        <w:rPr>
          <w:bCs/>
          <w:b/>
        </w:rPr>
        <w:t xml:space="preserve">Chile Santiago</w:t>
      </w:r>
      <w:r>
        <w:t xml:space="preserve">. Through education, research, industrial innovation, and environmental stewardship, chemists continue to drive progress in a city that is both a regional leader and a global player. As Santiago faces evolving scientific and ecological challenges, the Chemist’s expertise will remain central to ensuring sustainable development while fostering economic growth. This document serves as a testament to the Chemist’s enduring impact on Chile Santiago’s academic, industrial, and environmental landscapes.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Chemist in Chile Santiago</dc:title>
  <dc:creator/>
  <dc:language>en</dc:language>
  <cp:keywords/>
  <dcterms:created xsi:type="dcterms:W3CDTF">2026-07-20T02:03:20Z</dcterms:created>
  <dcterms:modified xsi:type="dcterms:W3CDTF">2026-07-20T02:03:20Z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