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5099219db8b4253d49c4ff69cd3792b605f803"/>
    <w:p>
      <w:pPr>
        <w:pStyle w:val="Heading1"/>
      </w:pPr>
      <w:r>
        <w:t xml:space="preserve">Abstract Academic Document: The Role of a Chemist in Egypt, Cairo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Chemist</w:t>
      </w:r>
      <w:r>
        <w:t xml:space="preserve"> </w:t>
      </w:r>
      <w:r>
        <w:t xml:space="preserve">within the context of</w:t>
      </w:r>
      <w:r>
        <w:t xml:space="preserve"> </w:t>
      </w:r>
      <w:r>
        <w:rPr>
          <w:bCs/>
          <w:b/>
        </w:rPr>
        <w:t xml:space="preserve">Egypt Cairo</w:t>
      </w:r>
      <w:r>
        <w:t xml:space="preserve">, emphasizing the unique challenges and opportunities inherent to this region. The study aims to highlight how chemists contribute to scientific advancement, industrial development, environmental sustainability, and public health in one of Egypt’s most dynamic urban centers. By examining historical, educational, and contemporary frameworks, this abstract underscores the pivotal role of chemistry professionals in shaping Cairo’s future while addressing regional-specific issues such as resource management and technological innovation.</w:t>
      </w:r>
    </w:p>
    <w:bookmarkStart w:id="20" w:name="introduction"/>
    <w:p>
      <w:pPr>
        <w:pStyle w:val="Heading2"/>
      </w:pPr>
      <w:r>
        <w:t xml:space="preserve">Introduction</w:t>
      </w:r>
    </w:p>
    <w:p>
      <w:pPr>
        <w:pStyle w:val="FirstParagraph"/>
      </w:pPr>
      <w:r>
        <w:t xml:space="preserve">In</w:t>
      </w:r>
      <w:r>
        <w:t xml:space="preserve"> </w:t>
      </w:r>
      <w:r>
        <w:rPr>
          <w:bCs/>
          <w:b/>
        </w:rPr>
        <w:t xml:space="preserve">Egypt Cairo</w:t>
      </w:r>
      <w:r>
        <w:t xml:space="preserve">, a city renowned for its historical significance and modern infrastructure, the profession of a</w:t>
      </w:r>
      <w:r>
        <w:t xml:space="preserve"> </w:t>
      </w:r>
      <w:r>
        <w:rPr>
          <w:bCs/>
          <w:b/>
        </w:rPr>
        <w:t xml:space="preserve">Chemist</w:t>
      </w:r>
      <w:r>
        <w:t xml:space="preserve"> </w:t>
      </w:r>
      <w:r>
        <w:t xml:space="preserve">occupies a critical position across multiple domains. From pharmaceutical research to environmental analysis, chemists in Cairo are instrumental in addressing both local and global challenges. This abstract academic document seeks to illuminate the multifaceted contributions of chemists, their educational pathways, and their societal impact within the socio-economic fabric of</w:t>
      </w:r>
      <w:r>
        <w:t xml:space="preserve"> </w:t>
      </w:r>
      <w:r>
        <w:rPr>
          <w:bCs/>
          <w:b/>
        </w:rPr>
        <w:t xml:space="preserve">Egypt Cairo</w:t>
      </w:r>
      <w:r>
        <w:t xml:space="preserve">. The study also explores how geographical and cultural factors unique to Cairo influence the work of chemists, making it a vital area for academic discourse.</w:t>
      </w:r>
    </w:p>
    <w:bookmarkEnd w:id="20"/>
    <w:bookmarkStart w:id="21" w:name="Xe2055618a67fafdea97d19a716ed888765da021"/>
    <w:p>
      <w:pPr>
        <w:pStyle w:val="Heading2"/>
      </w:pPr>
      <w:r>
        <w:t xml:space="preserve">Historical Context and Evolution of Chemistry in Egypt</w:t>
      </w:r>
    </w:p>
    <w:p>
      <w:pPr>
        <w:pStyle w:val="FirstParagraph"/>
      </w:pPr>
      <w:r>
        <w:t xml:space="preserve">The roots of chemistry in</w:t>
      </w:r>
      <w:r>
        <w:t xml:space="preserve"> </w:t>
      </w:r>
      <w:r>
        <w:rPr>
          <w:bCs/>
          <w:b/>
        </w:rPr>
        <w:t xml:space="preserve">Egypt Cairo</w:t>
      </w:r>
      <w:r>
        <w:t xml:space="preserve"> </w:t>
      </w:r>
      <w:r>
        <w:t xml:space="preserve">can be traced back to ancient civilizations, where early alchemists laid the groundwork for modern chemical sciences. However, it was during the 19th and 20th centuries that systematic chemistry education and research gained prominence in Egypt. The establishment of institutions such as Cairo University in 1908 marked a turning point, fostering a generation of chemists who contributed to both regional and international scientific communities. Today,</w:t>
      </w:r>
      <w:r>
        <w:t xml:space="preserve"> </w:t>
      </w:r>
      <w:r>
        <w:rPr>
          <w:bCs/>
          <w:b/>
        </w:rPr>
        <w:t xml:space="preserve">Egypt Cairo</w:t>
      </w:r>
      <w:r>
        <w:t xml:space="preserve"> </w:t>
      </w:r>
      <w:r>
        <w:t xml:space="preserve">stands as a hub for advanced chemical research, with its universities and industries relying heavily on the expertise of</w:t>
      </w:r>
      <w:r>
        <w:t xml:space="preserve"> </w:t>
      </w:r>
      <w:r>
        <w:rPr>
          <w:bCs/>
          <w:b/>
        </w:rPr>
        <w:t xml:space="preserve">Chemists</w:t>
      </w:r>
      <w:r>
        <w:t xml:space="preserve"> </w:t>
      </w:r>
      <w:r>
        <w:t xml:space="preserve">to drive innovation.</w:t>
      </w:r>
    </w:p>
    <w:bookmarkEnd w:id="21"/>
    <w:bookmarkStart w:id="22" w:name="Xec2db1defd5cf1642490ab1d5962e618ddf1cf3"/>
    <w:p>
      <w:pPr>
        <w:pStyle w:val="Heading2"/>
      </w:pPr>
      <w:r>
        <w:t xml:space="preserve">The Role of Chemists in Contemporary Cairo</w:t>
      </w:r>
    </w:p>
    <w:p>
      <w:pPr>
        <w:pStyle w:val="FirstParagraph"/>
      </w:pPr>
      <w:r>
        <w:rPr>
          <w:bCs/>
          <w:b/>
        </w:rPr>
        <w:t xml:space="preserve">Chemists in Egypt Cairo</w:t>
      </w:r>
      <w:r>
        <w:t xml:space="preserve"> </w:t>
      </w:r>
      <w:r>
        <w:t xml:space="preserve">operate across diverse sectors, including academia, healthcare, environmental science, and industry. Their work is characterized by a dual focus: advancing scientific knowledge and solving practical problems. For instance:</w:t>
      </w:r>
    </w:p>
    <w:p>
      <w:pPr>
        <w:numPr>
          <w:ilvl w:val="0"/>
          <w:numId w:val="1001"/>
        </w:numPr>
        <w:pStyle w:val="Compact"/>
      </w:pPr>
      <w:r>
        <w:rPr>
          <w:bCs/>
          <w:b/>
        </w:rPr>
        <w:t xml:space="preserve">Pharmaceutical Industry:</w:t>
      </w:r>
      <w:r>
        <w:t xml:space="preserve"> </w:t>
      </w:r>
      <w:r>
        <w:t xml:space="preserve">Chemists in Cairo play a central role in drug development and quality control. With Egypt’s growing pharmaceutical sector, chemists are essential for creating affordable medications that meet global standards.</w:t>
      </w:r>
    </w:p>
    <w:p>
      <w:pPr>
        <w:numPr>
          <w:ilvl w:val="0"/>
          <w:numId w:val="1001"/>
        </w:numPr>
        <w:pStyle w:val="Compact"/>
      </w:pPr>
      <w:r>
        <w:rPr>
          <w:bCs/>
          <w:b/>
        </w:rPr>
        <w:t xml:space="preserve">Environmental Science:</w:t>
      </w:r>
      <w:r>
        <w:t xml:space="preserve"> </w:t>
      </w:r>
      <w:r>
        <w:t xml:space="preserve">Addressing issues such as pollution of the Nile River and desertification, chemists in Cairo conduct research on sustainable practices and waste management solutions tailored to the region’s ecological challenges.</w:t>
      </w:r>
    </w:p>
    <w:p>
      <w:pPr>
        <w:numPr>
          <w:ilvl w:val="0"/>
          <w:numId w:val="1001"/>
        </w:numPr>
        <w:pStyle w:val="Compact"/>
      </w:pPr>
      <w:r>
        <w:rPr>
          <w:bCs/>
          <w:b/>
        </w:rPr>
        <w:t xml:space="preserve">Educational Institutions:</w:t>
      </w:r>
      <w:r>
        <w:t xml:space="preserve"> </w:t>
      </w:r>
      <w:r>
        <w:t xml:space="preserve">Universities like Cairo University, Ain Shams University, and the American University in Cairo (AUC) train future</w:t>
      </w:r>
      <w:r>
        <w:t xml:space="preserve"> </w:t>
      </w:r>
      <w:r>
        <w:rPr>
          <w:bCs/>
          <w:b/>
        </w:rPr>
        <w:t xml:space="preserve">Chemists</w:t>
      </w:r>
      <w:r>
        <w:t xml:space="preserve">, ensuring a pipeline of skilled professionals for both local and international markets.</w:t>
      </w:r>
    </w:p>
    <w:bookmarkEnd w:id="22"/>
    <w:bookmarkStart w:id="23" w:name="X163cba0543c45231d704b14291ff935eba6bbdb"/>
    <w:p>
      <w:pPr>
        <w:pStyle w:val="Heading2"/>
      </w:pPr>
      <w:r>
        <w:t xml:space="preserve">Educational Pathways for Chemists in Egypt Cairo</w:t>
      </w:r>
    </w:p>
    <w:p>
      <w:pPr>
        <w:pStyle w:val="FirstParagraph"/>
      </w:pPr>
      <w:r>
        <w:t xml:space="preserve">Becoming a</w:t>
      </w:r>
      <w:r>
        <w:t xml:space="preserve"> </w:t>
      </w:r>
      <w:r>
        <w:rPr>
          <w:bCs/>
          <w:b/>
        </w:rPr>
        <w:t xml:space="preserve">Chemist</w:t>
      </w:r>
      <w:r>
        <w:t xml:space="preserve"> </w:t>
      </w:r>
      <w:r>
        <w:t xml:space="preserve">in</w:t>
      </w:r>
      <w:r>
        <w:t xml:space="preserve"> </w:t>
      </w:r>
      <w:r>
        <w:rPr>
          <w:bCs/>
          <w:b/>
        </w:rPr>
        <w:t xml:space="preserve">Egypt Cairo</w:t>
      </w:r>
      <w:r>
        <w:t xml:space="preserve"> </w:t>
      </w:r>
      <w:r>
        <w:t xml:space="preserve">requires rigorous academic training. Prospective chemists typically pursue undergraduate degrees in chemistry, followed by postgraduate specialization. Institutions such as the Faculty of Science at Cairo University offer programs that emphasize both theoretical knowledge and experimental skills. Additionally, internships with local industries or participation in national research projects provide hands-on experience critical for career development.</w:t>
      </w:r>
    </w:p>
    <w:p>
      <w:pPr>
        <w:pStyle w:val="BodyText"/>
      </w:pPr>
      <w:r>
        <w:t xml:space="preserve">The Egyptian government has prioritized STEM education through initiatives like the Egypt Vision 2030 plan, which aims to strengthen scientific infrastructure. This has led to increased funding for chemistry departments and collaborative research opportunities between Cairo-based universities and international institutions.</w:t>
      </w:r>
    </w:p>
    <w:bookmarkEnd w:id="23"/>
    <w:bookmarkStart w:id="24" w:name="X8ca8a3ce9d1be6ad7aa1b11ce49b0d7bf5d480c"/>
    <w:p>
      <w:pPr>
        <w:pStyle w:val="Heading2"/>
      </w:pPr>
      <w:r>
        <w:t xml:space="preserve">Challenges Faced by Chemists in Egypt Cairo</w:t>
      </w:r>
    </w:p>
    <w:p>
      <w:pPr>
        <w:pStyle w:val="FirstParagraph"/>
      </w:pPr>
      <w:r>
        <w:t xml:space="preserve">Despite their importance,</w:t>
      </w:r>
      <w:r>
        <w:t xml:space="preserve"> </w:t>
      </w:r>
      <w:r>
        <w:rPr>
          <w:bCs/>
          <w:b/>
        </w:rPr>
        <w:t xml:space="preserve">Chemists in Egypt Cairo</w:t>
      </w:r>
      <w:r>
        <w:t xml:space="preserve"> </w:t>
      </w:r>
      <w:r>
        <w:t xml:space="preserve">encounter unique challenges. These include:</w:t>
      </w:r>
    </w:p>
    <w:p>
      <w:pPr>
        <w:numPr>
          <w:ilvl w:val="0"/>
          <w:numId w:val="1002"/>
        </w:numPr>
        <w:pStyle w:val="Compact"/>
      </w:pPr>
      <w:r>
        <w:rPr>
          <w:bCs/>
          <w:b/>
        </w:rPr>
        <w:t xml:space="preserve">Limited Resources:</w:t>
      </w:r>
      <w:r>
        <w:t xml:space="preserve"> </w:t>
      </w:r>
      <w:r>
        <w:t xml:space="preserve">Access to high-tech equipment and laboratory facilities can be constrained, particularly for public institutions.</w:t>
      </w:r>
    </w:p>
    <w:p>
      <w:pPr>
        <w:numPr>
          <w:ilvl w:val="0"/>
          <w:numId w:val="1002"/>
        </w:numPr>
        <w:pStyle w:val="Compact"/>
      </w:pPr>
      <w:r>
        <w:rPr>
          <w:bCs/>
          <w:b/>
        </w:rPr>
        <w:t xml:space="preserve">Funding Constraints:</w:t>
      </w:r>
      <w:r>
        <w:t xml:space="preserve"> </w:t>
      </w:r>
      <w:r>
        <w:t xml:space="preserve">While private sector collaboration is growing, public research funding remains limited compared to global standards.</w:t>
      </w:r>
    </w:p>
    <w:p>
      <w:pPr>
        <w:numPr>
          <w:ilvl w:val="0"/>
          <w:numId w:val="1002"/>
        </w:numPr>
        <w:pStyle w:val="Compact"/>
      </w:pPr>
      <w:r>
        <w:rPr>
          <w:bCs/>
          <w:b/>
        </w:rPr>
        <w:t xml:space="preserve">Environmental Pressures:</w:t>
      </w:r>
      <w:r>
        <w:t xml:space="preserve"> </w:t>
      </w:r>
      <w:r>
        <w:t xml:space="preserve">Pollution and resource scarcity in Cairo necessitate innovative chemical solutions to mitigate their effects on human health and the ecosystem.</w:t>
      </w:r>
    </w:p>
    <w:bookmarkEnd w:id="24"/>
    <w:bookmarkStart w:id="25" w:name="X1a219f91047ff888d40b384d85672df0fcb38dd"/>
    <w:p>
      <w:pPr>
        <w:pStyle w:val="Heading2"/>
      </w:pPr>
      <w:r>
        <w:t xml:space="preserve">Opportunities for Chemists in Egypt Cairo</w:t>
      </w:r>
    </w:p>
    <w:p>
      <w:pPr>
        <w:pStyle w:val="FirstParagraph"/>
      </w:pPr>
      <w:r>
        <w:t xml:space="preserve">The dynamic environment of</w:t>
      </w:r>
      <w:r>
        <w:t xml:space="preserve"> </w:t>
      </w:r>
      <w:r>
        <w:rPr>
          <w:bCs/>
          <w:b/>
        </w:rPr>
        <w:t xml:space="preserve">Egypt Cairo</w:t>
      </w:r>
      <w:r>
        <w:t xml:space="preserve"> </w:t>
      </w:r>
      <w:r>
        <w:t xml:space="preserve">presents numerous opportunities for</w:t>
      </w:r>
      <w:r>
        <w:t xml:space="preserve"> </w:t>
      </w:r>
      <w:r>
        <w:rPr>
          <w:bCs/>
          <w:b/>
        </w:rPr>
        <w:t xml:space="preserve">Chemists</w:t>
      </w:r>
      <w:r>
        <w:t xml:space="preserve">. The city’s strategic location as a regional economic hub facilitates collaboration with neighboring countries, fostering cross-border research in areas like renewable energy and biotechnology. Furthermore, the rising demand for sustainable practices has opened avenues for chemists to contribute to green chemistry initiatives.</w:t>
      </w:r>
    </w:p>
    <w:p>
      <w:pPr>
        <w:pStyle w:val="BodyText"/>
      </w:pPr>
      <w:r>
        <w:t xml:space="preserve">The pharmaceutical sector, in particular, offers significant potential. Egypt’s status as a leading producer of generic drugs in Africa relies heavily on chemists’ expertise in synthesis and formulation. Additionally, Cairo’s startups and innovation centers provide platforms for entrepreneurs with chemical backgrounds to develop cutting-edge products.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Chemists</w:t>
      </w:r>
      <w:r>
        <w:t xml:space="preserve"> </w:t>
      </w:r>
      <w:r>
        <w:t xml:space="preserve">are indispensable to the progress of</w:t>
      </w:r>
      <w:r>
        <w:t xml:space="preserve"> </w:t>
      </w:r>
      <w:r>
        <w:rPr>
          <w:bCs/>
          <w:b/>
        </w:rPr>
        <w:t xml:space="preserve">Egypt Cairo</w:t>
      </w:r>
      <w:r>
        <w:t xml:space="preserve">, serving as catalysts for scientific discovery and practical problem-solving. Their work spans academic excellence, industrial growth, and environmental stewardship, reflecting the city’s dual legacy of ancient wisdom and modern innovation. As Egypt continues to invest in STEM education and research infrastructure,</w:t>
      </w:r>
      <w:r>
        <w:t xml:space="preserve"> </w:t>
      </w:r>
      <w:r>
        <w:rPr>
          <w:bCs/>
          <w:b/>
        </w:rPr>
        <w:t xml:space="preserve">Chemists in Cairo</w:t>
      </w:r>
      <w:r>
        <w:t xml:space="preserve"> </w:t>
      </w:r>
      <w:r>
        <w:t xml:space="preserve">are poised to play an even greater role in shaping the nation’s future. This abstract academic document underscores the need for continued support of chemical sciences in</w:t>
      </w:r>
      <w:r>
        <w:t xml:space="preserve"> </w:t>
      </w:r>
      <w:r>
        <w:rPr>
          <w:bCs/>
          <w:b/>
        </w:rPr>
        <w:t xml:space="preserve">Egypt Cairo</w:t>
      </w:r>
      <w:r>
        <w:t xml:space="preserve">, ensuring that chemists remain at the forefront of addressing regional and global challenges.</w:t>
      </w:r>
    </w:p>
    <w:p>
      <w:pPr>
        <w:pStyle w:val="BodyText"/>
      </w:pPr>
      <w:r>
        <w:rPr>
          <w:iCs/>
          <w:i/>
        </w:rPr>
        <w:t xml:space="preserve">Word Count: 802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Egypt, Cairo</dc:title>
  <dc:creator/>
  <dc:language>en</dc:language>
  <cp:keywords/>
  <dcterms:created xsi:type="dcterms:W3CDTF">2026-07-15T17:11:19Z</dcterms:created>
  <dcterms:modified xsi:type="dcterms:W3CDTF">2026-07-15T17:11:19Z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