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Chemist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2a75835090731ea43e0d87cd6b867ceef55571e"/>
    <w:p>
      <w:pPr>
        <w:pStyle w:val="Heading1"/>
      </w:pPr>
      <w:r>
        <w:t xml:space="preserve">Abstract Academic Document: The Role of the Chemist in Ghana Accra</w:t>
      </w:r>
    </w:p>
    <w:p>
      <w:pPr>
        <w:pStyle w:val="FirstParagraph"/>
      </w:pPr>
      <w:r>
        <w:rPr>
          <w:bCs/>
          <w:b/>
        </w:rPr>
        <w:t xml:space="preserve">Abstract:</w:t>
      </w:r>
      <w:r>
        <w:t xml:space="preserve"> </w:t>
      </w:r>
      <w:r>
        <w:t xml:space="preserve">The role of the chemist within the socio-economic and academic framework of Ghana’s capital city, Accra, presents a critical intersection between scientific innovation and national development. This abstract academic document examines the multifaceted contributions of chemists operating in Accra, focusing on their impact across sectors such as public health, environmental sustainability, pharmaceutical research, and educational advancement. By situating the role of the chemist within Ghana’s unique socio-cultural and economic landscape, this paper underscores both the challenges and opportunities faced by professionals in this field. It further highlights how chemists in Accra are pivotal in addressing regional issues such as water quality management, food security, and industrial pollution while contributing to global scientific discourse.</w:t>
      </w:r>
    </w:p>
    <w:bookmarkStart w:id="20" w:name="Xe9a70e0ba5907cee80a960a5e0abe8b5f6fc330"/>
    <w:p>
      <w:pPr>
        <w:pStyle w:val="Heading2"/>
      </w:pPr>
      <w:r>
        <w:t xml:space="preserve">Contextualizing the Chemist in Ghana Accra</w:t>
      </w:r>
    </w:p>
    <w:p>
      <w:pPr>
        <w:pStyle w:val="FirstParagraph"/>
      </w:pPr>
      <w:r>
        <w:t xml:space="preserve">The city of Accra, as the political and economic hub of Ghana, serves as a nexus for academic institutions, research centers, and industries that rely on chemical expertise. Here, chemists play a dual role: they are both educators and practitioners engaged in advancing knowledge while addressing localized challenges. The University of Ghana (Legon) and the Kwame Nkrumah University of Science and Technology (KNUST), located in Accra, produce a significant proportion of the nation’s chemistry graduates. These institutions not only train future chemists but also conduct cutting-edge research relevant to Ghana’s development priorities. For instance, studies on the chemical analysis of local water sources have informed policies on public health and sanitation, demonstrating the direct impact of chemists in improving quality of life.</w:t>
      </w:r>
    </w:p>
    <w:p>
      <w:pPr>
        <w:pStyle w:val="BodyText"/>
      </w:pPr>
      <w:r>
        <w:t xml:space="preserve">Accra’s proximity to coastal regions and its growing urbanization present unique environmental challenges that chemists are uniquely equipped to address. Issues such as plastic pollution, industrial waste management, and the degradation of aquatic ecosystems demand specialized chemical expertise. Chemists in Accra often collaborate with governmental agencies like the Environmental Protection Agency (EPA) to develop sustainable solutions tailored to Ghana’s ecological context. This interplay between academic research and practical application exemplifies the dynamic role of chemists in fostering environmental stewardship.</w:t>
      </w:r>
    </w:p>
    <w:bookmarkEnd w:id="20"/>
    <w:bookmarkStart w:id="21" w:name="X88a8616d2203fc2fbd28912db9351fbe209cb66"/>
    <w:p>
      <w:pPr>
        <w:pStyle w:val="Heading2"/>
      </w:pPr>
      <w:r>
        <w:t xml:space="preserve">Contributions to Public Health and Pharmaceutical Development</w:t>
      </w:r>
    </w:p>
    <w:p>
      <w:pPr>
        <w:pStyle w:val="FirstParagraph"/>
      </w:pPr>
      <w:r>
        <w:t xml:space="preserve">One of the most significant contributions of chemists in Accra is their role in advancing public health initiatives. The pharmaceutical industry, a cornerstone of Ghana’s healthcare sector, relies heavily on chemical synthesis and analysis for drug production and quality control. Chemists in Accra are instrumental in ensuring that medications adhere to global standards while being affordable to local populations. For example, research conducted at the School of Pharmacy at KNUST has led to innovations in generic drug formulation, reducing reliance on imported pharmaceuticals.</w:t>
      </w:r>
    </w:p>
    <w:p>
      <w:pPr>
        <w:pStyle w:val="BodyText"/>
      </w:pPr>
      <w:r>
        <w:t xml:space="preserve">Moreover, chemists have been pivotal in combating prevalent diseases such as malaria and tuberculosis through the development of diagnostic tools and antimicrobial agents. Collaborative projects between Ghanaian chemists and international organizations like the World Health Organization (WHO) highlight Accra’s growing influence in global health research. These efforts underscore the critical link between chemical expertise and improved healthcare outcomes in Ghana.</w:t>
      </w:r>
    </w:p>
    <w:bookmarkEnd w:id="21"/>
    <w:bookmarkStart w:id="22" w:name="X08c46d44000709d8d95f9874bfc9ce840f69398"/>
    <w:p>
      <w:pPr>
        <w:pStyle w:val="Heading2"/>
      </w:pPr>
      <w:r>
        <w:t xml:space="preserve">Environmental Sustainability: A Chemist’s Perspective</w:t>
      </w:r>
    </w:p>
    <w:p>
      <w:pPr>
        <w:pStyle w:val="FirstParagraph"/>
      </w:pPr>
      <w:r>
        <w:t xml:space="preserve">In an era marked by climate change and resource depletion, chemists in Accra are at the forefront of promoting sustainable practices. Their work spans from developing eco-friendly industrial processes to creating biodegradable materials that mitigate plastic waste. For instance, research on natural polymer extraction from local agricultural byproducts has led to innovations in packaging materials that align with Ghana’s circular economy goals.</w:t>
      </w:r>
    </w:p>
    <w:p>
      <w:pPr>
        <w:pStyle w:val="BodyText"/>
      </w:pPr>
      <w:r>
        <w:t xml:space="preserve">The chemical analysis of soil and water samples in Accra also plays a vital role in agriculture, ensuring the safety and productivity of farmlands. By identifying contaminants such as heavy metals or pesticides, chemists provide actionable data to policymakers and farmers. This interplay between chemistry and agriculture is crucial for addressing food security challenges in Ghana, particularly as urbanization encroaches on arable land.</w:t>
      </w:r>
    </w:p>
    <w:bookmarkEnd w:id="22"/>
    <w:bookmarkStart w:id="23" w:name="education-and-capacity-building"/>
    <w:p>
      <w:pPr>
        <w:pStyle w:val="Heading2"/>
      </w:pPr>
      <w:r>
        <w:t xml:space="preserve">Education and Capacity Building</w:t>
      </w:r>
    </w:p>
    <w:p>
      <w:pPr>
        <w:pStyle w:val="FirstParagraph"/>
      </w:pPr>
      <w:r>
        <w:t xml:space="preserve">Accra’s academic institutions are instrumental in cultivating a new generation of chemists equipped to meet the nation’s developmental needs. Through laboratory training, research projects, and interdisciplinary collaborations, students gain hands-on experience in tackling real-world problems. Programs such as the Ghana Science and Technology Policy Research Institute (GSTPRi) at KNUST further bridge the gap between academic theory and industry application.</w:t>
      </w:r>
    </w:p>
    <w:p>
      <w:pPr>
        <w:pStyle w:val="BodyText"/>
      </w:pPr>
      <w:r>
        <w:t xml:space="preserve">However, challenges persist in scaling these educational initiatives. Limited funding for laboratory infrastructure and access to advanced analytical instruments remain barriers for aspiring chemists. Addressing these gaps requires sustained investment from both public and private sectors, ensuring that Ghana’s scientific community remains competitive on the global stage.</w:t>
      </w:r>
    </w:p>
    <w:bookmarkEnd w:id="23"/>
    <w:bookmarkStart w:id="24" w:name="challenges-and-future-directions"/>
    <w:p>
      <w:pPr>
        <w:pStyle w:val="Heading2"/>
      </w:pPr>
      <w:r>
        <w:t xml:space="preserve">Challenges and Future Directions</w:t>
      </w:r>
    </w:p>
    <w:p>
      <w:pPr>
        <w:pStyle w:val="FirstParagraph"/>
      </w:pPr>
      <w:r>
        <w:t xml:space="preserve">Despite their contributions, chemists in Accra face several challenges, including limited resources for research, brain drain due to better opportunities abroad, and the need for greater public awareness of the role of chemistry in daily life. Additionally, aligning local research agendas with global priorities requires strategic partnerships and policy frameworks that recognize the value of chemical sciences.</w:t>
      </w:r>
    </w:p>
    <w:p>
      <w:pPr>
        <w:pStyle w:val="BodyText"/>
      </w:pPr>
      <w:r>
        <w:t xml:space="preserve">Looking ahead, chemists in Accra must prioritize interdisciplinary collaboration, leveraging fields such as biotechnology and data science to address complex problems. Embracing green chemistry principles and fostering innovation hubs in the city could further amplify their impact. By doing so, they will not only contribute to Ghana’s development but also position Accra as a regional leader in chemical sciences.</w:t>
      </w:r>
    </w:p>
    <w:bookmarkEnd w:id="24"/>
    <w:bookmarkStart w:id="25" w:name="conclusion"/>
    <w:p>
      <w:pPr>
        <w:pStyle w:val="Heading2"/>
      </w:pPr>
      <w:r>
        <w:t xml:space="preserve">Conclusion</w:t>
      </w:r>
    </w:p>
    <w:p>
      <w:pPr>
        <w:pStyle w:val="FirstParagraph"/>
      </w:pPr>
      <w:r>
        <w:t xml:space="preserve">The role of the chemist in Accra, Ghana, is multifaceted and indispensable. From safeguarding public health to advancing environmental sustainability and driving scientific education, these professionals are integral to the nation’s progress. As Ghana continues to navigate challenges such as urbanization, climate change, and resource management, the contributions of chemists will remain vital. This abstract academic document serves as both a testament to their achievements and a call for continued support in empowering the next generation of chemical scientists in Accra.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Chemist in Ghana Accra</dc:title>
  <dc:creator/>
  <dc:language>en</dc:language>
  <cp:keywords/>
  <dcterms:created xsi:type="dcterms:W3CDTF">2026-07-20T06:55:42Z</dcterms:created>
  <dcterms:modified xsi:type="dcterms:W3CDTF">2026-07-20T06:55:42Z</dcterms:modified>
</cp:coreProperties>
</file>

<file path=docProps/custom.xml><?xml version="1.0" encoding="utf-8"?>
<Properties xmlns="http://schemas.openxmlformats.org/officeDocument/2006/custom-properties" xmlns:vt="http://schemas.openxmlformats.org/officeDocument/2006/docPropsVTypes"/>
</file>