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00061f3a5fb0b01bd16effa87d0d170c328a693"/>
    <w:p>
      <w:pPr>
        <w:pStyle w:val="Heading1"/>
      </w:pPr>
      <w:r>
        <w:t xml:space="preserve">Abstract Academic Document: The Role of the Chemist in Italy, Rome</w:t>
      </w:r>
    </w:p>
    <w:p>
      <w:pPr>
        <w:pStyle w:val="FirstParagraph"/>
      </w:pPr>
      <w:r>
        <w:rPr>
          <w:bCs/>
          <w:b/>
        </w:rPr>
        <w:t xml:space="preserve">Abstract:</w:t>
      </w:r>
    </w:p>
    <w:p>
      <w:pPr>
        <w:pStyle w:val="BodyText"/>
      </w:pPr>
      <w:r>
        <w:t xml:space="preserve">The role of the chemist in modern scientific inquiry and industrial development is pivotal, particularly within regions with a rich historical legacy and contemporary research infrastructure. This academic abstract explores the significance of chemists operating within the city of Rome, Italy—a hub of cultural, historical, and scientific innovation. By examining the intersection of tradition and cutting-edge research, this document highlights how chemists in Rome contribute to global advancements in chemical science while navigating the unique socio-cultural and economic contexts of one of Europe’s most iconic cities. The study emphasizes the challenges and opportunities faced by chemists in Rome, from fostering interdisciplinary collaboration to addressing local and global environmental concerns.</w:t>
      </w:r>
    </w:p>
    <w:p>
      <w:pPr>
        <w:pStyle w:val="BodyText"/>
      </w:pPr>
      <w:r>
        <w:t xml:space="preserve">Rome, as the capital of Italy, has long been a center for intellectual pursuits, spanning from ancient alchemy to modern molecular biology. The city’s historical ties to chemistry are deeply rooted in its legacy of scientific exploration. During the Renaissance and Enlightenment periods, Roman scholars such as Girolamo Cardano and later figures like Amedeo Avogadro laid foundational principles that would shape the field of chemistry. Today, Rome continues to honor this legacy through its prestigious academic institutions, research centers, and industrial laboratories. For a chemist working in Rome, the interplay between historical context and contemporary innovation provides a unique framework for advancing scientific knowledge.</w:t>
      </w:r>
    </w:p>
    <w:p>
      <w:pPr>
        <w:pStyle w:val="BodyText"/>
      </w:pPr>
      <w:r>
        <w:t xml:space="preserve">The academic and professional landscape for chemists in Rome is characterized by a blend of traditional methodologies and cutting-edge technology. Institutions such as the University of Rome La Sapienza, the National Research Council (CNR), and private-sector research facilities offer chemists unparalleled opportunities to engage in multidisciplinary projects. These include fields such as pharmaceutical chemistry, materials science, environmental analysis, and nanotechnology. For instance, chemists at the CNR’s Institute of Chemistry have pioneered work on sustainable chemical processes aimed at reducing industrial waste—a critical issue in a city that balances tourism-driven economic growth with environmental sustainability.</w:t>
      </w:r>
    </w:p>
    <w:p>
      <w:pPr>
        <w:pStyle w:val="BodyText"/>
      </w:pPr>
      <w:r>
        <w:t xml:space="preserve">One of the defining challenges for chemists in Rome is addressing the city’s unique environmental and urban dynamics. As a historic metropolis with over 2.8 million residents, Rome faces issues such as air pollution, water management, and waste disposal that require innovative chemical solutions. Chemists working in this context must integrate their expertise into urban planning initiatives, collaborating with engineers and policymakers to develop eco-friendly materials or catalytic systems that mitigate pollution. For example, research at the University of Rome has focused on creating biodegradable polymers for packaging to reduce plastic waste—a problem exacerbated by Rome’s high tourist traffic and reliance on disposable consumer goods.</w:t>
      </w:r>
    </w:p>
    <w:p>
      <w:pPr>
        <w:pStyle w:val="BodyText"/>
      </w:pPr>
      <w:r>
        <w:t xml:space="preserve">Beyond environmental applications, chemists in Rome also play a crucial role in advancing pharmaceutical and biomedical research. The presence of major pharmaceutical companies, such as Novartis and Roche, alongside academic institutions has fostered a collaborative ecosystem where chemists can translate laboratory discoveries into real-world treatments. This is particularly evident in the development of targeted drug delivery systems and personalized medicine, areas that leverage Rome’s strengths in both synthetic chemistry and biotechnology. Furthermore, the city’s proximity to international research networks allows chemists to participate in global initiatives, such as the European Union’s Horizon 2020 program, which funds cross-border scientific collaborations.</w:t>
      </w:r>
    </w:p>
    <w:p>
      <w:pPr>
        <w:pStyle w:val="BodyText"/>
      </w:pPr>
      <w:r>
        <w:t xml:space="preserve">Education and mentorship are also central to the work of chemists in Rome. The city hosts numerous academic programs and workshops aimed at training the next generation of scientists. For example, La Sapienza University offers a specialized master’s program in Industrial Chemistry, which combines theoretical instruction with hands-on experience in industry partnerships. Such initiatives ensure that chemists trained in Rome are equipped to address both local needs and global challenges, from climate change mitigation to the development of renewable energy sources.</w:t>
      </w:r>
    </w:p>
    <w:p>
      <w:pPr>
        <w:pStyle w:val="BodyText"/>
      </w:pPr>
      <w:r>
        <w:t xml:space="preserve">Culturally, Rome’s environment provides chemists with a unique perspective on their work. The city’s historical landmarks, such as the Pantheon or the Colosseum, serve as reminders of humanity’s enduring quest for knowledge and innovation. This cultural context fosters a sense of responsibility among chemists to apply their expertise in ways that honor Rome’s legacy while contributing to its future. For instance, projects involving the preservation of ancient Roman artifacts through chemical analysis have become a point of pride for local scientists, demonstrating how chemistry can bridge the past and present.</w:t>
      </w:r>
    </w:p>
    <w:p>
      <w:pPr>
        <w:pStyle w:val="BodyText"/>
      </w:pPr>
      <w:r>
        <w:t xml:space="preserve">However, the work of chemists in Rome is not without challenges. The city’s bureaucratic processes and limited funding for certain research areas can hinder progress. Additionally, competition for resources and recognition within a globalized scientific community requires chemists to constantly innovate and adapt. Despite these obstacles, the collaborative spirit of Rome’s academic and industrial communities ensures that chemists remain at the forefront of scientific discovery.</w:t>
      </w:r>
    </w:p>
    <w:p>
      <w:pPr>
        <w:pStyle w:val="BodyText"/>
      </w:pPr>
      <w:r>
        <w:t xml:space="preserve">In conclusion, the role of the chemist in Italy’s Rome is multifaceted, encompassing environmental stewardship, pharmaceutical innovation, educational leadership, and cultural preservation. By leveraging Rome’s historical significance and modern research capabilities, chemists in this city contribute to both local development and global scientific advancement. Their work exemplifies how a deep understanding of chemistry—rooted in tradition yet driven by innovation—can address the complex challenges of the 21st century.</w:t>
      </w:r>
    </w:p>
    <w:p>
      <w:pPr>
        <w:pStyle w:val="BodyText"/>
      </w:pPr>
      <w:r>
        <w:rPr>
          <w:bCs/>
          <w:b/>
        </w:rPr>
        <w:t xml:space="preserve">Keywords:</w:t>
      </w:r>
      <w:r>
        <w:t xml:space="preserve"> </w:t>
      </w:r>
      <w:r>
        <w:t xml:space="preserve">Abstract academic, Chemist, Italy Rome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Chemist in Italy Rome</dc:title>
  <dc:creator/>
  <dc:language>en</dc:language>
  <cp:keywords/>
  <dcterms:created xsi:type="dcterms:W3CDTF">2026-07-18T20:44:15Z</dcterms:created>
  <dcterms:modified xsi:type="dcterms:W3CDTF">2026-07-18T20:44:15Z</dcterms:modified>
</cp:coreProperties>
</file>

<file path=docProps/custom.xml><?xml version="1.0" encoding="utf-8"?>
<Properties xmlns="http://schemas.openxmlformats.org/officeDocument/2006/custom-properties" xmlns:vt="http://schemas.openxmlformats.org/officeDocument/2006/docPropsVTypes"/>
</file>