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98fe231b6ce6022347a6381489c9960dd0d85b1"/>
    <w:p>
      <w:pPr>
        <w:pStyle w:val="Heading1"/>
      </w:pPr>
      <w:r>
        <w:t xml:space="preserve">Abstract Academic: The Role and Contributions of a Chemist in Russia, Saint Petersburg</w:t>
      </w:r>
    </w:p>
    <w:p>
      <w:pPr>
        <w:pStyle w:val="FirstParagraph"/>
      </w:pPr>
      <w:r>
        <w:rPr>
          <w:bCs/>
          <w:b/>
        </w:rPr>
        <w:t xml:space="preserve">Introduction:</w:t>
      </w:r>
    </w:p>
    <w:p>
      <w:pPr>
        <w:pStyle w:val="BodyText"/>
      </w:pPr>
      <w:r>
        <w:t xml:space="preserve">The academic discipline of chemistry has long held a central role in the scientific and industrial development of Russia. Nowhere is this more evident than in Saint Petersburg, a city renowned for its historical legacy in science and technology. As one of Europe’s oldest and most intellectually vibrant cities, Saint Petersburg has been a cradle for generations of chemists who have contributed to both national progress and global advancements in the field. This abstract explores the academic significance of a chemist working within this unique geographical and cultural context, emphasizing their role in research, education, industrial applications, and societal development within Russia’s northern capital.</w:t>
      </w:r>
    </w:p>
    <w:p>
      <w:pPr>
        <w:pStyle w:val="BodyText"/>
      </w:pPr>
      <w:r>
        <w:t xml:space="preserve">Chemistry in Saint Petersburg traces its roots to the 18th century, when Catherine the Great established institutions that would later form the foundation of modern scientific inquiry. The city’s proximity to natural resources such as lakes, forests, and mineral deposits has historically provided chemists with abundant opportunities for experimentation and innovation. Today, Saint Petersburg remains a hub for chemical research, housing prestigious universities like St. Petersburg State University (SPbSU) and the Russian Academy of Sciences’ Institute of Organic Chemistry. These institutions not only attract domestic scholars but also international researchers seeking to collaborate on cutting-edge projects.</w:t>
      </w:r>
    </w:p>
    <w:p>
      <w:pPr>
        <w:pStyle w:val="BodyText"/>
      </w:pPr>
      <w:r>
        <w:rPr>
          <w:bCs/>
          <w:b/>
        </w:rPr>
        <w:t xml:space="preserve">Academic Research and Educational Contributions:</w:t>
      </w:r>
    </w:p>
    <w:p>
      <w:pPr>
        <w:pStyle w:val="BodyText"/>
      </w:pPr>
      <w:r>
        <w:t xml:space="preserve">The role of a chemist in Saint Petersburg extends beyond laboratory work; it encompasses academic leadership, mentorship, and the dissemination of knowledge. Chemists at institutions such as SPbSU are actively involved in teaching both undergraduate and postgraduate programs, ensuring that students are equipped with the theoretical and practical skills necessary to address contemporary challenges. Courses often focus on advanced topics such as organometallic chemistry, catalysis, polymer science, and environmental chemistry—fields that align with Saint Petersburg’s industrial needs and ecological priorities.</w:t>
      </w:r>
    </w:p>
    <w:p>
      <w:pPr>
        <w:pStyle w:val="BodyText"/>
      </w:pPr>
      <w:r>
        <w:t xml:space="preserve">Moreover, academic chemists in the region engage in interdisciplinary research that bridges traditional chemical disciplines with emerging fields like nanotechnology, biotechnology, and sustainable energy. For example, recent studies at Saint Petersburg’s Institute of Physical Chemistry have focused on developing novel materials for hydrogen storage—a critical area given Russia’s ambitions to transition toward green energy solutions. These efforts highlight how chemists in Saint Petersburg contribute to both academic rigor and real-world problem-solving.</w:t>
      </w:r>
    </w:p>
    <w:p>
      <w:pPr>
        <w:pStyle w:val="BodyText"/>
      </w:pPr>
      <w:r>
        <w:rPr>
          <w:bCs/>
          <w:b/>
        </w:rPr>
        <w:t xml:space="preserve">Industrial and Societal Impact:</w:t>
      </w:r>
    </w:p>
    <w:p>
      <w:pPr>
        <w:pStyle w:val="BodyText"/>
      </w:pPr>
      <w:r>
        <w:t xml:space="preserve">In addition to academia, chemists in Saint Petersburg play a pivotal role in the industrial sector. The city is home to pharmaceutical companies, chemical manufacturing plants, and research-and-development centers that rely on chemical expertise for innovation. Chemists working in these industries often collaborate with academic institutions to translate theoretical discoveries into practical applications. For instance, the development of advanced polymers for use in aerospace engineering or biodegradable materials for environmental conservation has been driven by partnerships between chemists at SPbSU and local manufacturers.</w:t>
      </w:r>
    </w:p>
    <w:p>
      <w:pPr>
        <w:pStyle w:val="BodyText"/>
      </w:pPr>
      <w:r>
        <w:t xml:space="preserve">Furthermore, the societal impact of a chemist in Saint Petersburg cannot be overstated. The city faces unique environmental challenges due to its geography and industrial history. Chemists are at the forefront of addressing issues such as water pollution from Lake Ladoga, soil degradation in urban areas, and the remediation of chemical waste from decades-old industrial sites. Through research initiatives supported by government grants and international organizations, chemists in Saint Petersburg are developing sustainable solutions that align with global environmental goals.</w:t>
      </w:r>
    </w:p>
    <w:p>
      <w:pPr>
        <w:pStyle w:val="BodyText"/>
      </w:pPr>
      <w:r>
        <w:rPr>
          <w:bCs/>
          <w:b/>
        </w:rPr>
        <w:t xml:space="preserve">Challenges and Opportunities:</w:t>
      </w:r>
    </w:p>
    <w:p>
      <w:pPr>
        <w:pStyle w:val="BodyText"/>
      </w:pPr>
      <w:r>
        <w:t xml:space="preserve">Despite its rich scientific heritage, Saint Petersburg’s chemistry community faces challenges such as limited funding for experimental equipment, brain drain due to competition with Western research hubs, and the need to modernize infrastructure. However, these challenges also present opportunities. For example, the Russian government has prioritized investment in STEM education and innovation as part of its broader economic strategy. Chemists in Saint Petersburg are leveraging this support to establish state-of-the-art laboratories and attract young talent through competitive grants and research fellowships.</w:t>
      </w:r>
    </w:p>
    <w:p>
      <w:pPr>
        <w:pStyle w:val="BodyText"/>
      </w:pPr>
      <w:r>
        <w:t xml:space="preserve">International collaboration is another avenue for growth. Saint Petersburg’s chemists frequently participate in global conferences, publish in high-impact journals, and engage with institutions such as the European Chemical Society (ECS) or the International Union of Pure and Applied Chemistry (IUPAC). These interactions not only elevate the profile of Russian chemistry but also ensure that Saint Petersburg remains a dynamic center for scientific exchange.</w:t>
      </w:r>
    </w:p>
    <w:p>
      <w:pPr>
        <w:pStyle w:val="BodyText"/>
      </w:pPr>
      <w:r>
        <w:rPr>
          <w:bCs/>
          <w:b/>
        </w:rPr>
        <w:t xml:space="preserve">Cultural and Historical Context:</w:t>
      </w:r>
    </w:p>
    <w:p>
      <w:pPr>
        <w:pStyle w:val="BodyText"/>
      </w:pPr>
      <w:r>
        <w:t xml:space="preserve">The cultural significance of Saint Petersburg as a city of science cannot be ignored. The legacy of figures like Dmitri Mendeleev, who formulated the periodic table while working in Saint Petersburg, continues to inspire chemists today. Museums such as the Museum of Chemistry at SPbSU and historical landmarks like the Academy Building (home to Russia’s oldest scientific institutions) serve as reminders of this heritage. Chemists in Saint Petersburg often integrate this history into their teaching and public outreach programs, fostering a deeper appreciation for the field among students and citizens alike.</w:t>
      </w:r>
    </w:p>
    <w:p>
      <w:pPr>
        <w:pStyle w:val="BodyText"/>
      </w:pPr>
      <w:r>
        <w:rPr>
          <w:bCs/>
          <w:b/>
        </w:rPr>
        <w:t xml:space="preserve">Conclusion:</w:t>
      </w:r>
    </w:p>
    <w:p>
      <w:pPr>
        <w:pStyle w:val="BodyText"/>
      </w:pPr>
      <w:r>
        <w:t xml:space="preserve">In summary, the role of a chemist in Saint Petersburg is multifaceted, encompassing academic research, industrial innovation, environmental stewardship, and cultural preservation. As Russia continues to invest in scientific advancement under its national priorities for 2030 and beyond, Saint Petersburg’s chemists are poised to play an even greater role in shaping the future of chemical science. By combining historical legacy with modern methodologies, they exemplify how a city can remain a global leader in chemistry through both tradition and transformation.</w:t>
      </w:r>
    </w:p>
    <w:p>
      <w:pPr>
        <w:pStyle w:val="BodyText"/>
      </w:pPr>
      <w:r>
        <w:rPr>
          <w:bCs/>
          <w:b/>
        </w:rPr>
        <w:t xml:space="preserve">Keywords:</w:t>
      </w:r>
      <w:r>
        <w:t xml:space="preserve"> </w:t>
      </w:r>
      <w:r>
        <w:t xml:space="preserve">Abstract academic, Chemist, Russia Saint Petersburg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Russia, Saint Petersburg</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