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b99aaac179f14bd57807ae49fbd12611282076f"/>
    <w:p>
      <w:pPr>
        <w:pStyle w:val="Heading1"/>
      </w:pPr>
      <w:r>
        <w:t xml:space="preserve">Abstract Academic Document: The Role of Chemists in United States Los Angeles</w:t>
      </w:r>
    </w:p>
    <w:p>
      <w:pPr>
        <w:pStyle w:val="FirstParagraph"/>
      </w:pPr>
      <w:r>
        <w:t xml:space="preserve">This academic abstract explores the multifaceted role of chemists within the vibrant scientific and industrial landscape of</w:t>
      </w:r>
      <w:r>
        <w:t xml:space="preserve"> </w:t>
      </w:r>
      <w:r>
        <w:rPr>
          <w:bCs/>
          <w:b/>
        </w:rPr>
        <w:t xml:space="preserve">Los Angeles, United States</w:t>
      </w:r>
      <w:r>
        <w:t xml:space="preserve">. As a global hub for innovation, research, and economic activity, Los Angeles has positioned itself as a critical center for chemical sciences. Chemists in this region contribute to advancements in biotechnology, environmental sustainability, pharmaceutical development, and materials science. This document provides an in-depth analysis of the academic significance of chemists in Los Angeles, emphasizing their impact on local industries, educational institutions, and global scientific collaboration.</w:t>
      </w:r>
    </w:p>
    <w:bookmarkStart w:id="20" w:name="introduction"/>
    <w:p>
      <w:pPr>
        <w:pStyle w:val="Heading2"/>
      </w:pPr>
      <w:r>
        <w:t xml:space="preserve">Introduction</w:t>
      </w:r>
    </w:p>
    <w:p>
      <w:pPr>
        <w:pStyle w:val="FirstParagraph"/>
      </w:pPr>
      <w:r>
        <w:t xml:space="preserve">The</w:t>
      </w:r>
      <w:r>
        <w:t xml:space="preserve"> </w:t>
      </w:r>
      <w:r>
        <w:rPr>
          <w:bCs/>
          <w:b/>
        </w:rPr>
        <w:t xml:space="preserve">Chemist</w:t>
      </w:r>
      <w:r>
        <w:t xml:space="preserve"> </w:t>
      </w:r>
      <w:r>
        <w:t xml:space="preserve">is a cornerstone of modern scientific inquiry, bridging the gap between theoretical principles and practical applications. In</w:t>
      </w:r>
      <w:r>
        <w:t xml:space="preserve"> </w:t>
      </w:r>
      <w:r>
        <w:rPr>
          <w:bCs/>
          <w:b/>
        </w:rPr>
        <w:t xml:space="preserve">United States Los Angeles</w:t>
      </w:r>
      <w:r>
        <w:t xml:space="preserve">, the role of chemists extends beyond laboratory research to include interdisciplinary work in academia, industry, and public policy. Los Angeles, with its diverse population and robust economy, offers unique opportunities for chemists to engage in cutting-edge research while addressing regional challenges such as pollution control, urban development, and healthcare accessibility. This abstract highlights the academic contributions of chemists in Los Angeles and their integration into the city’s dynamic ecosystem.</w:t>
      </w:r>
    </w:p>
    <w:bookmarkEnd w:id="20"/>
    <w:bookmarkStart w:id="21" w:name="Xd16dca9a642dd6af2e1bfbe1ee61ed80f91dccf"/>
    <w:p>
      <w:pPr>
        <w:pStyle w:val="Heading2"/>
      </w:pPr>
      <w:r>
        <w:t xml:space="preserve">The Role of a Chemist in United States Los Angeles</w:t>
      </w:r>
    </w:p>
    <w:p>
      <w:pPr>
        <w:pStyle w:val="FirstParagraph"/>
      </w:pPr>
      <w:r>
        <w:t xml:space="preserve">In</w:t>
      </w:r>
      <w:r>
        <w:t xml:space="preserve"> </w:t>
      </w:r>
      <w:r>
        <w:rPr>
          <w:bCs/>
          <w:b/>
        </w:rPr>
        <w:t xml:space="preserve">Los Angeles</w:t>
      </w:r>
      <w:r>
        <w:t xml:space="preserve">, chemists operate across a spectrum of sectors, including academia, government agencies, private industry, and nonprofit organizations. Their work often involves analyzing chemical compounds, developing new materials, or optimizing industrial processes. For instance, chemists at institutions like the University of California Los Angeles (UCLA) or the California Institute of Technology (Caltech) contribute to groundbreaking research in areas such as nanotechnology and renewable energy. Additionally, chemists in Los Angeles are instrumental in addressing environmental issues specific to the region, such as air quality management and water conservation.</w:t>
      </w:r>
    </w:p>
    <w:p>
      <w:pPr>
        <w:pStyle w:val="BodyText"/>
      </w:pPr>
      <w:r>
        <w:t xml:space="preserve">The academic rigor required for chemists in Los Angeles is underscored by the city’s top-tier universities, which offer advanced degree programs and research facilities. These institutions not only train future chemists but also foster partnerships with local industries to translate scientific discoveries into real-world solutions. The collaborative environment in Los Angeles ensures that chemists are at the forefront of both national and international scientific advancements.</w:t>
      </w:r>
    </w:p>
    <w:bookmarkEnd w:id="21"/>
    <w:bookmarkStart w:id="22" w:name="Xa81e5771477094b2a11d6dae57de00a458b19d9"/>
    <w:p>
      <w:pPr>
        <w:pStyle w:val="Heading2"/>
      </w:pPr>
      <w:r>
        <w:t xml:space="preserve">Challenges and Opportunities for Chemists in Los Angeles</w:t>
      </w:r>
    </w:p>
    <w:p>
      <w:pPr>
        <w:pStyle w:val="FirstParagraph"/>
      </w:pPr>
      <w:r>
        <w:t xml:space="preserve">While Los Angeles presents numerous opportunities for chemists, it also poses unique challenges. The city’s rapid urbanization and industrial growth require chemists to balance innovation with sustainability. For example, the need to reduce greenhouse gas emissions from transportation and manufacturing has led to increased demand for chemists specializing in green chemistry and carbon capture technologies.</w:t>
      </w:r>
    </w:p>
    <w:p>
      <w:pPr>
        <w:pStyle w:val="BodyText"/>
      </w:pPr>
      <w:r>
        <w:t xml:space="preserve">Another challenge is the integration of diverse communities into scientific research. Los Angeles is home to a multicultural population, which necessitates chemists to consider cultural factors in their work, such as public health outreach or equitable access to scientific resources. Opportunities arise from this diversity, as chemists can collaborate with community organizations to address localized issues like food insecurity through agricultural chemistry or improving air quality in underserved neighborhoods.</w:t>
      </w:r>
    </w:p>
    <w:bookmarkEnd w:id="22"/>
    <w:bookmarkStart w:id="23" w:name="contributions-to-research-and-industry"/>
    <w:p>
      <w:pPr>
        <w:pStyle w:val="Heading2"/>
      </w:pPr>
      <w:r>
        <w:t xml:space="preserve">Contributions to Research and Industry</w:t>
      </w:r>
    </w:p>
    <w:p>
      <w:pPr>
        <w:pStyle w:val="FirstParagraph"/>
      </w:pPr>
      <w:r>
        <w:t xml:space="preserve">The contributions of chemists in</w:t>
      </w:r>
      <w:r>
        <w:t xml:space="preserve"> </w:t>
      </w:r>
      <w:r>
        <w:rPr>
          <w:bCs/>
          <w:b/>
        </w:rPr>
        <w:t xml:space="preserve">United States Los Angeles</w:t>
      </w:r>
      <w:r>
        <w:t xml:space="preserve"> </w:t>
      </w:r>
      <w:r>
        <w:t xml:space="preserve">are profound and multifaceted. In the pharmaceutical industry, chemists at companies like Amgen or Regeneron work on drug discovery and development, leveraging Los Angeles’s proximity to biotech hubs in San Francisco and Silicon Valley. Their research often involves synthesizing novel compounds to treat diseases such as cancer or Alzheimer’s.</w:t>
      </w:r>
    </w:p>
    <w:p>
      <w:pPr>
        <w:pStyle w:val="BodyText"/>
      </w:pPr>
      <w:r>
        <w:t xml:space="preserve">In the environmental sector, chemists collaborate with government agencies like the Los Angeles County Department of Public Health to monitor pollution levels and develop remediation strategies. For example, they may analyze water samples for contaminants or design biodegradable plastics to reduce waste. These efforts align with Los Angeles’s ambitious climate goals, such as achieving net-zero emissions by 2050.</w:t>
      </w:r>
    </w:p>
    <w:p>
      <w:pPr>
        <w:pStyle w:val="BodyText"/>
      </w:pPr>
      <w:r>
        <w:t xml:space="preserve">Moreover, chemists in Los Angeles are pivotal in advancing materials science. Innovations such as lightweight polymers for aerospace applications or smart materials for electronics have emerged from research conducted by chemists at local universities and tech firms. These contributions position Los Angeles as a leader in the global science and technology economy.</w:t>
      </w:r>
    </w:p>
    <w:bookmarkEnd w:id="23"/>
    <w:bookmarkStart w:id="24" w:name="X14b28d9f4770e9b07680a917627b45c39eeb781"/>
    <w:p>
      <w:pPr>
        <w:pStyle w:val="Heading2"/>
      </w:pPr>
      <w:r>
        <w:t xml:space="preserve">Educational Landscape for Chemists in Los Angeles</w:t>
      </w:r>
    </w:p>
    <w:p>
      <w:pPr>
        <w:pStyle w:val="FirstParagraph"/>
      </w:pPr>
      <w:r>
        <w:t xml:space="preserve">The educational infrastructure in</w:t>
      </w:r>
      <w:r>
        <w:t xml:space="preserve"> </w:t>
      </w:r>
      <w:r>
        <w:rPr>
          <w:bCs/>
          <w:b/>
        </w:rPr>
        <w:t xml:space="preserve">Los Angeles</w:t>
      </w:r>
      <w:r>
        <w:t xml:space="preserve"> </w:t>
      </w:r>
      <w:r>
        <w:t xml:space="preserve">supports aspiring chemists through a network of universities, research institutes, and vocational programs. Institutions like UCLA, Caltech, and the University of Southern California (USC) offer undergraduate and graduate programs that emphasize both theoretical knowledge and hands-on experimentation. These programs often include internships with local industries or participation in research projects funded by federal agencies such as the National Science Foundation (NSF).</w:t>
      </w:r>
    </w:p>
    <w:p>
      <w:pPr>
        <w:pStyle w:val="BodyText"/>
      </w:pPr>
      <w:r>
        <w:t xml:space="preserve">Beyond traditional academic pathways, Los Angeles also provides opportunities for chemists to engage in continuing education through workshops, conferences, and professional organizations like the American Chemical Society (ACS). These platforms enable chemists to stay updated on emerging trends in their field while networking with peers and industry leaders.</w:t>
      </w:r>
    </w:p>
    <w:bookmarkEnd w:id="24"/>
    <w:bookmarkStart w:id="25" w:name="Xf99e48b0dc853fc98861bbc4e5635aeaaa30345"/>
    <w:p>
      <w:pPr>
        <w:pStyle w:val="Heading2"/>
      </w:pPr>
      <w:r>
        <w:t xml:space="preserve">Ethical Considerations and Public Engagement</w:t>
      </w:r>
    </w:p>
    <w:p>
      <w:pPr>
        <w:pStyle w:val="FirstParagraph"/>
      </w:pPr>
      <w:r>
        <w:t xml:space="preserve">The role of a</w:t>
      </w:r>
      <w:r>
        <w:t xml:space="preserve"> </w:t>
      </w:r>
      <w:r>
        <w:rPr>
          <w:bCs/>
          <w:b/>
        </w:rPr>
        <w:t xml:space="preserve">Chemist</w:t>
      </w:r>
      <w:r>
        <w:t xml:space="preserve"> </w:t>
      </w:r>
      <w:r>
        <w:t xml:space="preserve">in Los Angeles is not without ethical considerations. Chemists must navigate issues such as data integrity, environmental impact assessments, and the responsible use of chemical substances. For instance, research involving genetically modified organisms (GMOs) or synthetic biology requires careful evaluation of potential risks to public health and ecosystems.</w:t>
      </w:r>
    </w:p>
    <w:p>
      <w:pPr>
        <w:pStyle w:val="BodyText"/>
      </w:pPr>
      <w:r>
        <w:t xml:space="preserve">To address these challenges, many chemists in Los Angeles actively participate in public engagement initiatives. They collaborate with policymakers, educators, and community leaders to promote scientific literacy and transparency. By fostering trust between the scientific community and the public, chemists help ensure that their work aligns with societal values and priorities.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Chemists</w:t>
      </w:r>
      <w:r>
        <w:t xml:space="preserve"> </w:t>
      </w:r>
      <w:r>
        <w:t xml:space="preserve">in</w:t>
      </w:r>
      <w:r>
        <w:t xml:space="preserve"> </w:t>
      </w:r>
      <w:r>
        <w:rPr>
          <w:bCs/>
          <w:b/>
        </w:rPr>
        <w:t xml:space="preserve">United States Los Angeles</w:t>
      </w:r>
      <w:r>
        <w:t xml:space="preserve"> </w:t>
      </w:r>
      <w:r>
        <w:t xml:space="preserve">play a vital role in advancing scientific knowledge, addressing regional and global challenges, and contributing to the city’s economic growth. Their work spans diverse fields such as biotechnology, environmental science, and materials engineering. Through collaboration with academic institutions, industry partners, and government agencies, chemists in Los Angeles are at the forefront of innovation while upholding ethical standards and public responsibility.</w:t>
      </w:r>
    </w:p>
    <w:p>
      <w:pPr>
        <w:pStyle w:val="BodyText"/>
      </w:pPr>
      <w:r>
        <w:t xml:space="preserve">This abstract underscores the significance of chemists in shaping the future of science and technology within</w:t>
      </w:r>
      <w:r>
        <w:t xml:space="preserve"> </w:t>
      </w:r>
      <w:r>
        <w:rPr>
          <w:bCs/>
          <w:b/>
        </w:rPr>
        <w:t xml:space="preserve">Los Angeles</w:t>
      </w:r>
      <w:r>
        <w:t xml:space="preserve">. As the city continues to evolve into a global leader in research and development, the contributions of its chemists will remain indispensable. By integrating academic excellence with practical application, chemists in Los Angeles are poised to make lasting impacts on both local communities and the broader scientific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United States Los Angeles</dc:title>
  <dc:creator/>
  <cp:keywords/>
  <dcterms:created xsi:type="dcterms:W3CDTF">2026-07-23T19:19:31Z</dcterms:created>
  <dcterms:modified xsi:type="dcterms:W3CDTF">2026-07-23T19:19:31Z</dcterms:modified>
</cp:coreProperties>
</file>

<file path=docProps/custom.xml><?xml version="1.0" encoding="utf-8"?>
<Properties xmlns="http://schemas.openxmlformats.org/officeDocument/2006/custom-properties" xmlns:vt="http://schemas.openxmlformats.org/officeDocument/2006/docPropsVTypes"/>
</file>