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Civil</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0" w:name="X5c02a9f9e36345bad05f1ef40d703341c963299"/>
    <w:p>
      <w:pPr>
        <w:pStyle w:val="Heading1"/>
      </w:pPr>
      <w:r>
        <w:t xml:space="preserve">Abstract Academic Document: The Role of the Civil Engineer in Urban Development and Infrastructure Challenges in Brazil, Rio de Janeiro</w:t>
      </w:r>
    </w:p>
    <w:p>
      <w:pPr>
        <w:pStyle w:val="FirstParagraph"/>
      </w:pPr>
      <w:r>
        <w:rPr>
          <w:bCs/>
          <w:b/>
        </w:rPr>
        <w:t xml:space="preserve">Abstract:</w:t>
      </w:r>
    </w:p>
    <w:p>
      <w:pPr>
        <w:pStyle w:val="BodyText"/>
      </w:pPr>
      <w:r>
        <w:t xml:space="preserve">The field of civil engineering plays a pivotal role in shaping modern societies, particularly in rapidly urbanizing regions like Rio de Janeiro, Brazil. As one of the most dynamic cities in South America, Rio de Janeiro presents unique challenges and opportunities for civil engineers due to its geographic diversity, population density, and socio-economic complexities. This academic abstract explores the critical contributions of civil engineers to infrastructure development, urban planning, and environmental sustainability in the context of Brazil’s largest coastal metropolis. It highlights the evolving responsibilities of a Civil Engineer in addressing contemporary issues such as climate change adaptation, public transportation expansion, housing shortages, and disaster resilience in a city marked by both natural beauty and systemic vulnerabilities.</w:t>
      </w:r>
    </w:p>
    <w:p>
      <w:pPr>
        <w:pStyle w:val="BodyText"/>
      </w:pPr>
      <w:r>
        <w:t xml:space="preserve">Rio de Janeiro is renowned for its iconic landscapes—such as the Christ the Redeemer statue, Sugarloaf Mountain, and the Guanabara Bay—but these features also pose significant engineering challenges. The city’s topography, characterized by steep hillsides and coastal cliffs, necessitates innovative approaches to infrastructure design. Civil engineers in Rio must contend with issues like landslides, soil instability, and flooding risks exacerbated by deforestation in the surrounding mountains (e.g., the Tijuca Forest). Furthermore, the city’s rapid urbanization has led to informal settlements (favelas) that require integrated solutions for sanitation, waste management, and structural safety. A Civil Engineer working in Rio de Janeiro must not only apply technical expertise but also engage with interdisciplinary teams to address these multifaceted problems.</w:t>
      </w:r>
    </w:p>
    <w:p>
      <w:pPr>
        <w:pStyle w:val="BodyText"/>
      </w:pPr>
      <w:r>
        <w:t xml:space="preserve">The role of a Civil Engineer in Brazil’s urban centers has expanded beyond traditional construction to encompass sustainable development and climate resilience. In Rio, this is particularly evident in projects aimed at mitigating the impacts of sea-level rise and extreme weather events. For instance, the city has implemented coastal protection measures such as seawalls and ecological buffers to combat erosion along its beaches and port areas. These initiatives require Civil Engineers to balance environmental conservation with urban functionality, a task that demands advanced knowledge of geotechnical engineering, hydrology, and materials science.</w:t>
      </w:r>
    </w:p>
    <w:p>
      <w:pPr>
        <w:pStyle w:val="BodyText"/>
      </w:pPr>
      <w:r>
        <w:t xml:space="preserve">One of the most pressing challenges for Civil Engineers in Rio de Janeiro is the modernization of public transportation. The city’s reliance on outdated infrastructure and traffic congestion has spurred ambitious projects like the expansion of the Metro system and the development of bus rapid transit (BRT) corridors. These projects require meticulous planning to ensure safety, efficiency, and accessibility for a population exceeding 6.7 million people in the metropolitan area. A Civil Engineer must collaborate with urban planners, economists, and policymakers to design systems that reduce carbon emissions while improving mobility for residents across all socioeconomic strata.</w:t>
      </w:r>
    </w:p>
    <w:p>
      <w:pPr>
        <w:pStyle w:val="BodyText"/>
      </w:pPr>
      <w:r>
        <w:t xml:space="preserve">Additionally, Rio de Janeiro’s infrastructure needs are compounded by Brazil’s broader economic and political landscape. Budget constraints and bureaucratic delays often hinder large-scale projects, forcing Civil Engineers to optimize resources and prioritize high-impact interventions. For example, the 2016 Olympics catalyzed investments in roads, airports, and sports facilities but also exposed gaps in long-term maintenance strategies. A Civil Engineer operating in this environment must navigate complex funding mechanisms while ensuring compliance with national standards and international best practices.</w:t>
      </w:r>
    </w:p>
    <w:p>
      <w:pPr>
        <w:pStyle w:val="BodyText"/>
      </w:pPr>
      <w:r>
        <w:t xml:space="preserve">Environmental sustainability has emerged as a cornerstone of civil engineering practice in Rio de Janeiro. The city’s commitment to reducing its carbon footprint aligns with Brazil’s national climate goals, such as those outlined in the Paris Agreement. Civil Engineers are at the forefront of integrating green technologies—such as solar energy systems, permeable pavements, and rainwater harvesting—into new developments. Moreover, they play a key role in rehabilitating degraded ecosystems within urban boundaries, such as restoring wetlands or creating green spaces to combat heat island effects.</w:t>
      </w:r>
    </w:p>
    <w:p>
      <w:pPr>
        <w:pStyle w:val="BodyText"/>
      </w:pPr>
      <w:r>
        <w:t xml:space="preserve">Education and professional development are critical for Civil Engineers in Rio de Janeiro. Institutions like the Federal University of Rio de Janeiro (UFRJ) and the Pontifical Catholic University of Rio de Janeiro (PUC-Rio) offer programs that blend theoretical knowledge with practical experience in coastal engineering, earthquake-resistant design, and smart city technologies. These programs prepare graduates to tackle the unique demands of working in a megacity where innovation is essential for survival.</w:t>
      </w:r>
    </w:p>
    <w:p>
      <w:pPr>
        <w:pStyle w:val="BodyText"/>
      </w:pPr>
      <w:r>
        <w:t xml:space="preserve">Community engagement is another vital aspect of the Civil Engineer’s role. In neighborhoods like Rocinha and Complexo do Alemão, engineers must collaborate with local stakeholders to ensure that infrastructure projects meet the needs of underserved populations. This includes designing affordable housing, improving drainage systems to prevent flooding, and creating public spaces that enhance quality of life. Such work requires cultural sensitivity and a commitment to equity—a principle increasingly emphasized in Brazil’s civil engineering curriculum.</w:t>
      </w:r>
    </w:p>
    <w:p>
      <w:pPr>
        <w:pStyle w:val="BodyText"/>
      </w:pPr>
      <w:r>
        <w:t xml:space="preserve">In conclusion, the Civil Engineer in Rio de Janeiro is not merely a builder but a problem-solver navigating the intersection of geography, technology, policy, and social justice. As Brazil continues to grapple with urbanization challenges and climate change risks, the expertise of Civil Engineers will be instrumental in shaping a resilient and inclusive future for Rio de Janeiro. This academic abstract underscores the multifaceted nature of their profession in one of Brazil’s most iconic cities and highlights the need for continued investment in education, innovation, and cross-sector collaboration.</w:t>
      </w:r>
    </w:p>
    <w:p>
      <w:pPr>
        <w:pStyle w:val="BodyText"/>
      </w:pPr>
      <w:r>
        <w:rPr>
          <w:bCs/>
          <w:b/>
        </w:rPr>
        <w:t xml:space="preserve">Keywords:</w:t>
      </w:r>
      <w:r>
        <w:t xml:space="preserve"> </w:t>
      </w:r>
      <w:r>
        <w:t xml:space="preserve">Civil Engineer, Brazil Rio de Janeiro, Urban Infrastructure, Climate Resilience, Sustainable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Civil Engineer in Brazil Rio de Janeiro</dc:title>
  <dc:creator/>
  <dc:language>en</dc:language>
  <cp:keywords/>
  <dcterms:created xsi:type="dcterms:W3CDTF">2026-07-23T09:15:22Z</dcterms:created>
  <dcterms:modified xsi:type="dcterms:W3CDTF">2026-07-23T09:15:22Z</dcterms:modified>
</cp:coreProperties>
</file>

<file path=docProps/custom.xml><?xml version="1.0" encoding="utf-8"?>
<Properties xmlns="http://schemas.openxmlformats.org/officeDocument/2006/custom-properties" xmlns:vt="http://schemas.openxmlformats.org/officeDocument/2006/docPropsVTypes"/>
</file>