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f7194c3b6f2bc0181a470a02ef9f400ac3793cc"/>
    <w:p>
      <w:pPr>
        <w:pStyle w:val="Heading1"/>
      </w:pPr>
      <w:r>
        <w:t xml:space="preserve">Abstract Academic Document: The Role of a Civil Engineer in the Context of China Shanghai</w:t>
      </w:r>
    </w:p>
    <w:p>
      <w:pPr>
        <w:pStyle w:val="FirstParagraph"/>
      </w:pPr>
      <w:r>
        <w:rPr>
          <w:bCs/>
          <w:b/>
        </w:rPr>
        <w:t xml:space="preserve">Abstract:</w:t>
      </w:r>
      <w:r>
        <w:t xml:space="preserve"> </w:t>
      </w:r>
      <w:r>
        <w:t xml:space="preserve">The field of civil engineering plays a pivotal role in shaping modern urban landscapes, particularly within rapidly developing regions such as Shanghai, China. As one of the world's most densely populated and economically dynamic cities, Shanghai presents unique challenges and opportunities for civil engineers tasked with designing, constructing, and maintaining infrastructure that meets both current needs and future demands. This academic abstract explores the responsibilities of a civil engineer in the context of China Shanghai, emphasizing their contributions to urban development, sustainability efforts, technological integration, and regulatory compliance. By analyzing case studies of major projects in Shanghai’s infrastructure sector—such as high-speed rail networks, skyscraper construction, flood control systems, and green building initiatives—this document highlights the multifaceted expertise required to navigate the complexities of modern civil engineering in a global metropolis. Furthermore, it discusses how the evolving landscape of urbanization in China necessitates adaptive strategies from civil engineers to address population growth, climate change resilience, and socio-economic equity.</w:t>
      </w:r>
    </w:p>
    <w:bookmarkStart w:id="20" w:name="Xfc33f3ee247a138f962c4b6568c41678edd17af"/>
    <w:p>
      <w:pPr>
        <w:pStyle w:val="Heading2"/>
      </w:pPr>
      <w:r>
        <w:t xml:space="preserve">Introduction: The Significance of Civil Engineering in Urban Development</w:t>
      </w:r>
    </w:p>
    <w:p>
      <w:pPr>
        <w:pStyle w:val="FirstParagraph"/>
      </w:pPr>
      <w:r>
        <w:t xml:space="preserve">Civil engineering is a foundational discipline that drives the creation and maintenance of infrastructure critical to urban functionality. In China Shanghai, where the population exceeds 24 million and continues to grow, civil engineers are indispensable in addressing the demands of a megacity. Their work spans from designing earthquake-resistant buildings to implementing efficient public transportation systems, all while adhering to stringent environmental regulations set by the Chinese government. The importance of a well-trained civil engineer in this context cannot be overstated, as their decisions directly influence urban livability, safety standards, and economic productivity.</w:t>
      </w:r>
    </w:p>
    <w:bookmarkEnd w:id="20"/>
    <w:bookmarkStart w:id="21" w:name="X050e1447554a166b6643c514a65e55f0c9572cd"/>
    <w:p>
      <w:pPr>
        <w:pStyle w:val="Heading2"/>
      </w:pPr>
      <w:r>
        <w:t xml:space="preserve">Methodology: Analyzing Civil Engineering Practices in Shanghai</w:t>
      </w:r>
    </w:p>
    <w:p>
      <w:pPr>
        <w:pStyle w:val="FirstParagraph"/>
      </w:pPr>
      <w:r>
        <w:t xml:space="preserve">This abstract draws on secondary data from academic journals, government reports (e.g., the Ministry of Housing and Urban-Rural Development of China), and case studies of notable infrastructure projects in Shanghai. It also incorporates insights from recent research on urban planning strategies tailored to Chinese megacities. The methodology emphasizes a holistic approach, combining technical specifications with socio-economic considerations to evaluate the role of civil engineers in addressing challenges such as rapid urbanization, environmental degradation, and resource scarcity.</w:t>
      </w:r>
    </w:p>
    <w:bookmarkEnd w:id="21"/>
    <w:bookmarkStart w:id="22" w:name="Xfb3d1dae684780d79b0bef806bcf556d890a7ed"/>
    <w:p>
      <w:pPr>
        <w:pStyle w:val="Heading2"/>
      </w:pPr>
      <w:r>
        <w:t xml:space="preserve">Key Responsibilities of a Civil Engineer in Shanghai</w:t>
      </w:r>
    </w:p>
    <w:p>
      <w:pPr>
        <w:pStyle w:val="FirstParagraph"/>
      </w:pPr>
      <w:r>
        <w:t xml:space="preserve">A civil engineer working in China Shanghai is responsible for a wide array of tasks, including but not limited to:</w:t>
      </w:r>
    </w:p>
    <w:p>
      <w:pPr>
        <w:numPr>
          <w:ilvl w:val="0"/>
          <w:numId w:val="1001"/>
        </w:numPr>
        <w:pStyle w:val="Compact"/>
      </w:pPr>
      <w:r>
        <w:rPr>
          <w:bCs/>
          <w:b/>
        </w:rPr>
        <w:t xml:space="preserve">Designing infrastructure projects:</w:t>
      </w:r>
      <w:r>
        <w:t xml:space="preserve"> </w:t>
      </w:r>
      <w:r>
        <w:t xml:space="preserve">From skyscrapers like the Shanghai Tower to underground metro systems, civil engineers must ensure structures meet safety standards and align with urban planning objectives.</w:t>
      </w:r>
    </w:p>
    <w:p>
      <w:pPr>
        <w:numPr>
          <w:ilvl w:val="0"/>
          <w:numId w:val="1001"/>
        </w:numPr>
        <w:pStyle w:val="Compact"/>
      </w:pPr>
      <w:r>
        <w:rPr>
          <w:bCs/>
          <w:b/>
        </w:rPr>
        <w:t xml:space="preserve">Managing construction projects:</w:t>
      </w:r>
      <w:r>
        <w:t xml:space="preserve"> </w:t>
      </w:r>
      <w:r>
        <w:t xml:space="preserve">Coordinating with architects, contractors, and local authorities to oversee timelines, budgets, and compliance with Chinese building codes (e.g., GB 50011-2010 for seismic design).</w:t>
      </w:r>
    </w:p>
    <w:p>
      <w:pPr>
        <w:numPr>
          <w:ilvl w:val="0"/>
          <w:numId w:val="1001"/>
        </w:numPr>
        <w:pStyle w:val="Compact"/>
      </w:pPr>
      <w:r>
        <w:rPr>
          <w:bCs/>
          <w:b/>
        </w:rPr>
        <w:t xml:space="preserve">Evaluating environmental impact:</w:t>
      </w:r>
      <w:r>
        <w:t xml:space="preserve"> </w:t>
      </w:r>
      <w:r>
        <w:t xml:space="preserve">Adhering to China’s strict environmental policies, such as the 2021 Green Building Evaluation Standard (GB/T 50378), to minimize carbon footprints and promote sustainable materials.</w:t>
      </w:r>
    </w:p>
    <w:p>
      <w:pPr>
        <w:numPr>
          <w:ilvl w:val="0"/>
          <w:numId w:val="1001"/>
        </w:numPr>
        <w:pStyle w:val="Compact"/>
      </w:pPr>
      <w:r>
        <w:rPr>
          <w:bCs/>
          <w:b/>
        </w:rPr>
        <w:t xml:space="preserve">Ensuring disaster resilience:</w:t>
      </w:r>
      <w:r>
        <w:t xml:space="preserve"> </w:t>
      </w:r>
      <w:r>
        <w:t xml:space="preserve">Shanghai’s location on the coast exposes it to typhoons and flooding. Civil engineers must design flood control systems, such as the Huangpu River embankments, that mitigate these risks.</w:t>
      </w:r>
    </w:p>
    <w:bookmarkEnd w:id="22"/>
    <w:bookmarkStart w:id="23" w:name="X5be2e7d78e151f94a44df3654ced3464deb2269"/>
    <w:p>
      <w:pPr>
        <w:pStyle w:val="Heading2"/>
      </w:pPr>
      <w:r>
        <w:t xml:space="preserve">Challenges in Modern Civil Engineering: A Case Study of Shanghai</w:t>
      </w:r>
    </w:p>
    <w:p>
      <w:pPr>
        <w:pStyle w:val="FirstParagraph"/>
      </w:pPr>
      <w:r>
        <w:t xml:space="preserve">The rapid pace of urbanization in China Shanghai presents several challenges for civil engineers. These include:</w:t>
      </w:r>
    </w:p>
    <w:p>
      <w:pPr>
        <w:numPr>
          <w:ilvl w:val="0"/>
          <w:numId w:val="1002"/>
        </w:numPr>
        <w:pStyle w:val="Compact"/>
      </w:pPr>
      <w:r>
        <w:rPr>
          <w:bCs/>
          <w:b/>
        </w:rPr>
        <w:t xml:space="preserve">Population density and land scarcity:</w:t>
      </w:r>
      <w:r>
        <w:t xml:space="preserve"> </w:t>
      </w:r>
      <w:r>
        <w:t xml:space="preserve">With limited space for expansion, engineers must innovate with vertical construction, underground utilities, and multi-use developments (e.g., mixed-income housing integrated with commercial zones).</w:t>
      </w:r>
    </w:p>
    <w:p>
      <w:pPr>
        <w:numPr>
          <w:ilvl w:val="0"/>
          <w:numId w:val="1002"/>
        </w:numPr>
        <w:pStyle w:val="Compact"/>
      </w:pPr>
      <w:r>
        <w:rPr>
          <w:bCs/>
          <w:b/>
        </w:rPr>
        <w:t xml:space="preserve">Sustainability demands:</w:t>
      </w:r>
      <w:r>
        <w:t xml:space="preserve"> </w:t>
      </w:r>
      <w:r>
        <w:t xml:space="preserve">Shanghai’s commitment to carbon neutrality by 2060 (as outlined in the National Carbon Peak Action Plan) requires civil engineers to prioritize renewable energy integration, green roofs, and smart grid technologies.</w:t>
      </w:r>
    </w:p>
    <w:p>
      <w:pPr>
        <w:numPr>
          <w:ilvl w:val="0"/>
          <w:numId w:val="1002"/>
        </w:numPr>
        <w:pStyle w:val="Compact"/>
      </w:pPr>
      <w:r>
        <w:rPr>
          <w:bCs/>
          <w:b/>
        </w:rPr>
        <w:t xml:space="preserve">Cultural and regulatory complexity:</w:t>
      </w:r>
      <w:r>
        <w:t xml:space="preserve"> </w:t>
      </w:r>
      <w:r>
        <w:t xml:space="preserve">Balancing traditional Chinese architectural aesthetics with modern engineering standards while navigating bureaucratic hurdles in project approvals.</w:t>
      </w:r>
    </w:p>
    <w:bookmarkEnd w:id="23"/>
    <w:bookmarkStart w:id="24" w:name="X7475775a8a8872b932a619d6e3a61690338d2be"/>
    <w:p>
      <w:pPr>
        <w:pStyle w:val="Heading2"/>
      </w:pPr>
      <w:r>
        <w:t xml:space="preserve">Sustainability Practices and Technological Integration</w:t>
      </w:r>
    </w:p>
    <w:p>
      <w:pPr>
        <w:pStyle w:val="FirstParagraph"/>
      </w:pPr>
      <w:r>
        <w:t xml:space="preserve">Civil engineers in Shanghai are at the forefront of integrating cutting-edge technologies to achieve sustainability goals. Examples include:</w:t>
      </w:r>
    </w:p>
    <w:p>
      <w:pPr>
        <w:numPr>
          <w:ilvl w:val="0"/>
          <w:numId w:val="1003"/>
        </w:numPr>
        <w:pStyle w:val="Compact"/>
      </w:pPr>
      <w:r>
        <w:rPr>
          <w:bCs/>
          <w:b/>
        </w:rPr>
        <w:t xml:space="preserve">Smart infrastructure:</w:t>
      </w:r>
      <w:r>
        <w:t xml:space="preserve"> </w:t>
      </w:r>
      <w:r>
        <w:t xml:space="preserve">Using Internet of Things (IoT) sensors to monitor structural health in bridges and skyscrapers, as seen in the Shanghai Free Trade Zone’s smart city initiatives.</w:t>
      </w:r>
    </w:p>
    <w:p>
      <w:pPr>
        <w:numPr>
          <w:ilvl w:val="0"/>
          <w:numId w:val="1003"/>
        </w:numPr>
        <w:pStyle w:val="Compact"/>
      </w:pPr>
      <w:r>
        <w:rPr>
          <w:bCs/>
          <w:b/>
        </w:rPr>
        <w:t xml:space="preserve">Bioengineered solutions:</w:t>
      </w:r>
      <w:r>
        <w:t xml:space="preserve"> </w:t>
      </w:r>
      <w:r>
        <w:t xml:space="preserve">Incorporating wetlands and permeable pavements into urban design to manage stormwater runoff effectively, as demonstrated in Pudong New Area’s ecological planning.</w:t>
      </w:r>
    </w:p>
    <w:p>
      <w:pPr>
        <w:numPr>
          <w:ilvl w:val="0"/>
          <w:numId w:val="1003"/>
        </w:numPr>
        <w:pStyle w:val="Compact"/>
      </w:pPr>
      <w:r>
        <w:rPr>
          <w:bCs/>
          <w:b/>
        </w:rPr>
        <w:t xml:space="preserve">Renewable energy systems:</w:t>
      </w:r>
      <w:r>
        <w:t xml:space="preserve"> </w:t>
      </w:r>
      <w:r>
        <w:t xml:space="preserve">Designing solar panel installations for public buildings and wind turbines in coastal zones, aligning with the Chinese government’s Renewable Energy Law (2005)."</w:t>
      </w:r>
    </w:p>
    <w:bookmarkEnd w:id="24"/>
    <w:bookmarkStart w:id="25" w:name="case-study-the-shanghai-metro-network"/>
    <w:p>
      <w:pPr>
        <w:pStyle w:val="Heading2"/>
      </w:pPr>
      <w:r>
        <w:t xml:space="preserve">Case Study: The Shanghai Metro Network</w:t>
      </w:r>
    </w:p>
    <w:p>
      <w:pPr>
        <w:pStyle w:val="FirstParagraph"/>
      </w:pPr>
      <w:r>
        <w:t xml:space="preserve">The Shanghai Metro, one of the world’s longest metro systems, exemplifies the role of civil engineers in urban mobility. Civil engineers faced challenges such as tunneling through soft soil layers beneath the Huangpu River and ensuring minimal disruption to existing infrastructure during expansion. Innovations like immersed tube technology and advanced geotechnical surveys were critical to success. This project underscores how civil engineers must adapt global best practices to local conditions while prioritizing public safety and operational efficiency.</w:t>
      </w:r>
    </w:p>
    <w:bookmarkEnd w:id="25"/>
    <w:bookmarkStart w:id="26" w:name="X582b46ce30b35daf74c9c2e86941cfb7f7c07fa"/>
    <w:p>
      <w:pPr>
        <w:pStyle w:val="Heading2"/>
      </w:pPr>
      <w:r>
        <w:t xml:space="preserve">Conclusion: The Future of Civil Engineering in China Shanghai</w:t>
      </w:r>
    </w:p>
    <w:p>
      <w:pPr>
        <w:pStyle w:val="FirstParagraph"/>
      </w:pPr>
      <w:r>
        <w:t xml:space="preserve">The role of a civil engineer in China Shanghai is both dynamic and transformative. As the city continues to grow, civil engineers must balance economic development with environmental stewardship, leveraging technology to create resilient infrastructure that supports millions. Their work not only defines the skyline of Shanghai but also sets a precedent for sustainable urbanization globally. Future research should focus on how emerging technologies like AI-driven construction management and carbon capture systems can further enhance the contributions of civil engineers in this context.</w:t>
      </w:r>
    </w:p>
    <w:p>
      <w:pPr>
        <w:pStyle w:val="BodyText"/>
      </w:pPr>
      <w:r>
        <w:rPr>
          <w:bCs/>
          <w:b/>
        </w:rPr>
        <w:t xml:space="preserve">Keywords:</w:t>
      </w:r>
      <w:r>
        <w:t xml:space="preserve"> </w:t>
      </w:r>
      <w:r>
        <w:t xml:space="preserve">Abstract academic, Civil Engineer, China Shanghai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China Shanghai</dc:title>
  <dc:creator/>
  <dc:language>en</dc:language>
  <cp:keywords/>
  <dcterms:created xsi:type="dcterms:W3CDTF">2026-07-22T22:47:37Z</dcterms:created>
  <dcterms:modified xsi:type="dcterms:W3CDTF">2026-07-22T22:47:37Z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