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ef0db0acdd6503f7116bf0174fa134b3102b776"/>
    <w:p>
      <w:pPr>
        <w:pStyle w:val="Heading1"/>
      </w:pPr>
      <w:r>
        <w:t xml:space="preserve">Abstract Academic Document: The Role of a Civil Engineer in Marseille, France</w:t>
      </w:r>
    </w:p>
    <w:p>
      <w:pPr>
        <w:pStyle w:val="FirstParagraph"/>
      </w:pPr>
      <w:r>
        <w:rPr>
          <w:bCs/>
          <w:b/>
        </w:rPr>
        <w:t xml:space="preserve">Abstract:</w:t>
      </w:r>
    </w:p>
    <w:p>
      <w:pPr>
        <w:pStyle w:val="BodyText"/>
      </w:pPr>
      <w:r>
        <w:t xml:space="preserve">In the dynamic and diverse context of modern urban development, the role of a</w:t>
      </w:r>
      <w:r>
        <w:t xml:space="preserve"> </w:t>
      </w:r>
      <w:r>
        <w:rPr>
          <w:bCs/>
          <w:b/>
        </w:rPr>
        <w:t xml:space="preserve">Civil Engineer</w:t>
      </w:r>
      <w:r>
        <w:t xml:space="preserve"> </w:t>
      </w:r>
      <w:r>
        <w:t xml:space="preserve">in</w:t>
      </w:r>
      <w:r>
        <w:t xml:space="preserve"> </w:t>
      </w:r>
      <w:r>
        <w:rPr>
          <w:iCs/>
          <w:i/>
        </w:rPr>
        <w:t xml:space="preserve">France Marseille</w:t>
      </w:r>
      <w:r>
        <w:t xml:space="preserve"> </w:t>
      </w:r>
      <w:r>
        <w:t xml:space="preserve">presents unique challenges and opportunities that reflect both the historical significance and contemporary demands of this Mediterranean metropolis. As one of France’s largest cities, Marseille is a critical hub for infrastructure innovation, environmental sustainability, and socio-economic transformation. This academic abstract explores the multifaceted responsibilities of civil engineers in Marseille, emphasizing their contributions to urban planning, disaster mitigation, transportation systems, and sustainable construction practices within the framework of French engineering standards and regional priorities.</w:t>
      </w:r>
    </w:p>
    <w:p>
      <w:pPr>
        <w:pStyle w:val="BodyText"/>
      </w:pPr>
      <w:r>
        <w:t xml:space="preserve">Marseille’s geographical location on the Mediterranean Sea introduces distinct engineering challenges related to coastal erosion, flood management, and seismic risk assessment. Civil engineers in this region must navigate these complexities while adhering to national regulations set by institutions such as the</w:t>
      </w:r>
      <w:r>
        <w:t xml:space="preserve"> </w:t>
      </w:r>
      <w:r>
        <w:rPr>
          <w:iCs/>
          <w:i/>
        </w:rPr>
        <w:t xml:space="preserve">Conseil National des Ingénieurs et Architekts du Bâtiment et de l'Aménagement (CNIAB)</w:t>
      </w:r>
      <w:r>
        <w:t xml:space="preserve"> </w:t>
      </w:r>
      <w:r>
        <w:t xml:space="preserve">and the</w:t>
      </w:r>
      <w:r>
        <w:t xml:space="preserve"> </w:t>
      </w:r>
      <w:r>
        <w:rPr>
          <w:iCs/>
          <w:i/>
        </w:rPr>
        <w:t xml:space="preserve">Centre d’Études et d’Expertise sur les Risques Majeurs (CETU)</w:t>
      </w:r>
      <w:r>
        <w:t xml:space="preserve">. These organizations ensure that all infrastructure projects in Marseille align with France’s stringent safety protocols, environmental sustainability goals, and urban development policies. The integration of cutting-edge technology—such as Geographic Information Systems (GIS), Building Information Modeling (BIM), and advanced materials science—is essential for addressing the city’s evolving needs.</w:t>
      </w:r>
    </w:p>
    <w:p>
      <w:pPr>
        <w:pStyle w:val="BodyText"/>
      </w:pPr>
      <w:r>
        <w:t xml:space="preserve">The</w:t>
      </w:r>
      <w:r>
        <w:t xml:space="preserve"> </w:t>
      </w:r>
      <w:r>
        <w:rPr>
          <w:bCs/>
          <w:b/>
        </w:rPr>
        <w:t xml:space="preserve">Civil Engineer</w:t>
      </w:r>
      <w:r>
        <w:t xml:space="preserve"> </w:t>
      </w:r>
      <w:r>
        <w:t xml:space="preserve">in Marseille operates within a multidisciplinary environment, collaborating with architects, urban planners, environmental scientists, and local authorities to design resilient infrastructure that balances economic growth with ecological preservation. Key projects undertaken by civil engineers in this region include the modernization of the Port of Marseille (the largest commercial port in France), the expansion of public transportation networks (such as the métro line 1 and tramway systems), and the development of sustainable housing initiatives aligned with France’s</w:t>
      </w:r>
      <w:r>
        <w:t xml:space="preserve"> </w:t>
      </w:r>
      <w:r>
        <w:rPr>
          <w:iCs/>
          <w:i/>
        </w:rPr>
        <w:t xml:space="preserve">Plan Climat Air Énergie Territorial (PCAET)</w:t>
      </w:r>
      <w:r>
        <w:t xml:space="preserve">. These efforts are particularly vital in a city where rapid urbanization, population growth, and climate change necessitate adaptive engineering solutions.</w:t>
      </w:r>
    </w:p>
    <w:p>
      <w:pPr>
        <w:pStyle w:val="BodyText"/>
      </w:pPr>
      <w:r>
        <w:t xml:space="preserve">One of the most pressing challenges for civil engineers in Marseille is addressing the dual threats of coastal erosion and rising sea levels. The city’s coastline is vulnerable to storm surges and long-term environmental degradation, requiring innovative flood control systems and beach nourishment projects. Civil engineers must also integrate green infrastructure—such as permeable pavements, bioswales, and green roofs—into urban designs to manage stormwater runoff while enhancing biodiversity. These measures are not only critical for protecting Marseille’s historic districts but also for ensuring the long-term viability of its tourism industry and maritime trade.</w:t>
      </w:r>
    </w:p>
    <w:p>
      <w:pPr>
        <w:pStyle w:val="BodyText"/>
      </w:pPr>
      <w:r>
        <w:t xml:space="preserve">In addition to environmental considerations, civil engineers in Marseille play a pivotal role in ensuring the safety and functionality of transportation networks. The city’s aging infrastructure demands significant investment in road rehabilitation, bridge maintenance, and pedestrian-friendly urban corridors. For instance, the</w:t>
      </w:r>
      <w:r>
        <w:t xml:space="preserve"> </w:t>
      </w:r>
      <w:r>
        <w:rPr>
          <w:iCs/>
          <w:i/>
        </w:rPr>
        <w:t xml:space="preserve">Plan de Déplacement Urbain (PDU)</w:t>
      </w:r>
      <w:r>
        <w:t xml:space="preserve"> </w:t>
      </w:r>
      <w:r>
        <w:t xml:space="preserve">for Marseille emphasizes reducing carbon emissions by prioritizing public transit and cycling infrastructure. Civil engineers are tasked with designing and implementing these systems while accommodating the city’s diverse topography, which includes steep hillsides and coastal plains.</w:t>
      </w:r>
    </w:p>
    <w:p>
      <w:pPr>
        <w:pStyle w:val="BodyText"/>
      </w:pPr>
      <w:r>
        <w:t xml:space="preserve">Educationally, civil engineers in France must obtain a</w:t>
      </w:r>
      <w:r>
        <w:t xml:space="preserve"> </w:t>
      </w:r>
      <w:r>
        <w:rPr>
          <w:iCs/>
          <w:i/>
        </w:rPr>
        <w:t xml:space="preserve">Diplôme d’Ingénieur</w:t>
      </w:r>
      <w:r>
        <w:t xml:space="preserve"> </w:t>
      </w:r>
      <w:r>
        <w:t xml:space="preserve">from an</w:t>
      </w:r>
      <w:r>
        <w:t xml:space="preserve"> </w:t>
      </w:r>
      <w:r>
        <w:rPr>
          <w:iCs/>
          <w:i/>
        </w:rPr>
        <w:t xml:space="preserve">École Polytechnique Fédérale (EPF)</w:t>
      </w:r>
      <w:r>
        <w:t xml:space="preserve"> </w:t>
      </w:r>
      <w:r>
        <w:t xml:space="preserve">or a recognized engineering school accredited by the Commission des Titres d’Ingénieur (CTI). In Marseille, institutions such as</w:t>
      </w:r>
      <w:r>
        <w:t xml:space="preserve"> </w:t>
      </w:r>
      <w:r>
        <w:rPr>
          <w:bCs/>
          <w:b/>
        </w:rPr>
        <w:t xml:space="preserve">Aix-Marseille Université</w:t>
      </w:r>
      <w:r>
        <w:t xml:space="preserve"> </w:t>
      </w:r>
      <w:r>
        <w:t xml:space="preserve">and the École Nationale Supérieure d’Architecture de Marseille provide specialized training in civil engineering, with a focus on Mediterranean climate adaptation and sustainable construction practices. Furthermore, professional licensing requires passing the</w:t>
      </w:r>
      <w:r>
        <w:t xml:space="preserve"> </w:t>
      </w:r>
      <w:r>
        <w:rPr>
          <w:iCs/>
          <w:i/>
        </w:rPr>
        <w:t xml:space="preserve">concours du Corps des Ponts et Chaussées (CPCC)</w:t>
      </w:r>
      <w:r>
        <w:t xml:space="preserve">, a rigorous examination that ensures engineers meet the high standards demanded by French public works projects.</w:t>
      </w:r>
    </w:p>
    <w:p>
      <w:pPr>
        <w:pStyle w:val="BodyText"/>
      </w:pPr>
      <w:r>
        <w:t xml:space="preserve">The role of civil engineers in Marseille is further amplified by the city’s status as a cultural and economic crossroads. Projects such as the renovation of</w:t>
      </w:r>
      <w:r>
        <w:t xml:space="preserve"> </w:t>
      </w:r>
      <w:r>
        <w:rPr>
          <w:iCs/>
          <w:i/>
        </w:rPr>
        <w:t xml:space="preserve">Vieux-Port</w:t>
      </w:r>
      <w:r>
        <w:t xml:space="preserve"> </w:t>
      </w:r>
      <w:r>
        <w:t xml:space="preserve">and the development of the</w:t>
      </w:r>
      <w:r>
        <w:t xml:space="preserve"> </w:t>
      </w:r>
      <w:r>
        <w:rPr>
          <w:iCs/>
          <w:i/>
        </w:rPr>
        <w:t xml:space="preserve">Marseille 2030</w:t>
      </w:r>
      <w:r>
        <w:t xml:space="preserve"> </w:t>
      </w:r>
      <w:r>
        <w:t xml:space="preserve">urban renewal plan exemplify how engineering expertise is leveraged to preserve heritage while fostering innovation. Civil engineers must also engage with local communities to address concerns related to noise pollution, traffic congestion, and land-use equity. This requires a strong commitment to public consultation and the application of participatory design methodologies.</w:t>
      </w:r>
    </w:p>
    <w:p>
      <w:pPr>
        <w:pStyle w:val="BodyText"/>
      </w:pPr>
      <w:r>
        <w:t xml:space="preserve">Looking ahead, the civil engineering profession in Marseille will be increasingly shaped by global trends such as smart cities, digital twins for urban modeling, and circular economy principles. Engineers are being called upon to integrate renewable energy systems (e.g., solar panels on public buildings) and carbon-neutral construction materials into their projects. These initiatives align with France’s national commitment to achieving carbon neutrality by 2050 and underscore the critical role of</w:t>
      </w:r>
      <w:r>
        <w:t xml:space="preserve"> </w:t>
      </w:r>
      <w:r>
        <w:rPr>
          <w:bCs/>
          <w:b/>
        </w:rPr>
        <w:t xml:space="preserve">Civil Engineers</w:t>
      </w:r>
      <w:r>
        <w:t xml:space="preserve"> </w:t>
      </w:r>
      <w:r>
        <w:t xml:space="preserve">in driving sustainable development.</w:t>
      </w:r>
    </w:p>
    <w:p>
      <w:pPr>
        <w:pStyle w:val="BodyText"/>
      </w:pPr>
      <w:r>
        <w:t xml:space="preserve">In conclusion, the work of civil engineers in</w:t>
      </w:r>
      <w:r>
        <w:t xml:space="preserve"> </w:t>
      </w:r>
      <w:r>
        <w:rPr>
          <w:iCs/>
          <w:i/>
        </w:rPr>
        <w:t xml:space="preserve">France Marseille</w:t>
      </w:r>
      <w:r>
        <w:t xml:space="preserve"> </w:t>
      </w:r>
      <w:r>
        <w:t xml:space="preserve">is a testament to the intersection of technical expertise, environmental stewardship, and urban resilience. As this vibrant city continues to evolve, its civil engineers will remain at the forefront of addressing complex challenges while shaping a future that harmonizes human progress with ecological sustainability. This abstract underscores the indispensable contributions of civil engineering in Marseille—a field that demands both innovation and a deep understanding of the unique socio-environmental dynamics of this Mediterranean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France Marseille</dc:title>
  <dc:creator/>
  <dc:language>en</dc:language>
  <cp:keywords/>
  <dcterms:created xsi:type="dcterms:W3CDTF">2026-07-21T07:40:45Z</dcterms:created>
  <dcterms:modified xsi:type="dcterms:W3CDTF">2026-07-21T07:40:45Z</dcterms:modified>
</cp:coreProperties>
</file>

<file path=docProps/custom.xml><?xml version="1.0" encoding="utf-8"?>
<Properties xmlns="http://schemas.openxmlformats.org/officeDocument/2006/custom-properties" xmlns:vt="http://schemas.openxmlformats.org/officeDocument/2006/docPropsVTypes"/>
</file>