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52fdc60bc2814ef63ceebbcf4cba9d3e9d5114"/>
    <w:p>
      <w:pPr>
        <w:pStyle w:val="Heading1"/>
      </w:pPr>
      <w:r>
        <w:t xml:space="preserve">Abstract Academic Document: The Role of Civil Engineers in Urban Development and Sustainability in Nepal Kathmandu</w:t>
      </w:r>
    </w:p>
    <w:bookmarkStart w:id="20" w:name="introduction"/>
    <w:p>
      <w:pPr>
        <w:pStyle w:val="Heading2"/>
      </w:pPr>
      <w:r>
        <w:t xml:space="preserve">Introduction</w:t>
      </w:r>
    </w:p>
    <w:p>
      <w:pPr>
        <w:pStyle w:val="FirstParagraph"/>
      </w:pPr>
      <w:r>
        <w:t xml:space="preserve">The role of a civil engineer is pivotal in shaping the built environment, particularly in rapidly urbanizing regions like Nepal Kathmandu. As the capital city of Nepal, Kathmandu faces unique challenges due to its geographical location, high population density, and susceptibility to natural disasters such as earthquakes and floods. This abstract explores the multifaceted responsibilities of civil engineers in addressing these challenges while promoting sustainable development aligned with global standards and local needs.</w:t>
      </w:r>
    </w:p>
    <w:bookmarkEnd w:id="20"/>
    <w:bookmarkStart w:id="21" w:name="Xf82e27c8e8f404af7d194138a1a8574acec8221"/>
    <w:p>
      <w:pPr>
        <w:pStyle w:val="Heading2"/>
      </w:pPr>
      <w:r>
        <w:t xml:space="preserve">Scope of Work for Civil Engineers in Nepal Kathmandu</w:t>
      </w:r>
    </w:p>
    <w:p>
      <w:pPr>
        <w:pStyle w:val="FirstParagraph"/>
      </w:pPr>
      <w:r>
        <w:t xml:space="preserve">Civil engineers in Nepal Kathmandu are tasked with designing, constructing, and maintaining infrastructure that supports urban growth. Their work spans a wide range of projects, including roads, bridges, water supply systems, sewage networks, housing complexes, and public transportation hubs. Given the city’s historical significance as a cultural and economic center in South Asia (SACN), civil engineers must balance modernization with the preservation of heritage structures and ecosystems.</w:t>
      </w:r>
    </w:p>
    <w:bookmarkEnd w:id="21"/>
    <w:bookmarkStart w:id="22" w:name="key-responsibilities"/>
    <w:p>
      <w:pPr>
        <w:pStyle w:val="Heading2"/>
      </w:pPr>
      <w:r>
        <w:t xml:space="preserve">Key Responsibilities</w:t>
      </w:r>
    </w:p>
    <w:p>
      <w:pPr>
        <w:pStyle w:val="FirstParagraph"/>
      </w:pPr>
      <w:r>
        <w:t xml:space="preserve">Civil engineers in Nepal Kathmandu are responsible for ensuring compliance with national building codes, such as those outlined by the Department of Housing and the Nepal Engineering Council (NEC). Their responsibilities include:</w:t>
      </w:r>
    </w:p>
    <w:p>
      <w:pPr>
        <w:numPr>
          <w:ilvl w:val="0"/>
          <w:numId w:val="1001"/>
        </w:numPr>
        <w:pStyle w:val="Compact"/>
      </w:pPr>
      <w:r>
        <w:rPr>
          <w:bCs/>
          <w:b/>
        </w:rPr>
        <w:t xml:space="preserve">Urban Planning:</w:t>
      </w:r>
      <w:r>
        <w:t xml:space="preserve"> </w:t>
      </w:r>
      <w:r>
        <w:t xml:space="preserve">Designing layouts that minimize environmental degradation while accommodating population growth.</w:t>
      </w:r>
    </w:p>
    <w:p>
      <w:pPr>
        <w:numPr>
          <w:ilvl w:val="0"/>
          <w:numId w:val="1001"/>
        </w:numPr>
        <w:pStyle w:val="Compact"/>
      </w:pPr>
      <w:r>
        <w:rPr>
          <w:bCs/>
          <w:b/>
        </w:rPr>
        <w:t xml:space="preserve">Disaster Resilience:</w:t>
      </w:r>
      <w:r>
        <w:t xml:space="preserve"> </w:t>
      </w:r>
      <w:r>
        <w:t xml:space="preserve">Incorporating earthquake-resistant technologies and flood mitigation strategies into infrastructure projects.</w:t>
      </w:r>
    </w:p>
    <w:p>
      <w:pPr>
        <w:numPr>
          <w:ilvl w:val="0"/>
          <w:numId w:val="1001"/>
        </w:numPr>
        <w:pStyle w:val="Compact"/>
      </w:pPr>
      <w:r>
        <w:rPr>
          <w:bCs/>
          <w:b/>
        </w:rPr>
        <w:t xml:space="preserve">Sustainable Practices:</w:t>
      </w:r>
      <w:r>
        <w:t xml:space="preserve"> </w:t>
      </w:r>
      <w:r>
        <w:t xml:space="preserve">Promoting the use of eco-friendly materials and energy-efficient designs to reduce carbon footprints.</w:t>
      </w:r>
    </w:p>
    <w:p>
      <w:pPr>
        <w:numPr>
          <w:ilvl w:val="0"/>
          <w:numId w:val="1001"/>
        </w:numPr>
        <w:pStyle w:val="Compact"/>
      </w:pPr>
      <w:r>
        <w:rPr>
          <w:bCs/>
          <w:b/>
        </w:rPr>
        <w:t xml:space="preserve">Poverty Alleviation:</w:t>
      </w:r>
      <w:r>
        <w:t xml:space="preserve"> </w:t>
      </w:r>
      <w:r>
        <w:t xml:space="preserve">Developing low-cost housing solutions for marginalized communities in informal settlements like Indra Chowk or Jawalakhel.</w:t>
      </w:r>
    </w:p>
    <w:bookmarkEnd w:id="22"/>
    <w:bookmarkStart w:id="23" w:name="X0827f25e969c543b800a4b4c5cffef383d9cb86"/>
    <w:p>
      <w:pPr>
        <w:pStyle w:val="Heading2"/>
      </w:pPr>
      <w:r>
        <w:t xml:space="preserve">Challenges Faced by Civil Engineers in Nepal Kathmandu</w:t>
      </w:r>
    </w:p>
    <w:p>
      <w:pPr>
        <w:pStyle w:val="FirstParagraph"/>
      </w:pPr>
      <w:r>
        <w:t xml:space="preserve">Civil engineers operating in Nepal Kathmandu encounter several challenges that require innovative problem-solving:</w:t>
      </w:r>
    </w:p>
    <w:p>
      <w:pPr>
        <w:numPr>
          <w:ilvl w:val="0"/>
          <w:numId w:val="1002"/>
        </w:numPr>
        <w:pStyle w:val="Compact"/>
      </w:pPr>
      <w:r>
        <w:rPr>
          <w:bCs/>
          <w:b/>
        </w:rPr>
        <w:t xml:space="preserve">Geographical Constraints:</w:t>
      </w:r>
      <w:r>
        <w:t xml:space="preserve"> </w:t>
      </w:r>
      <w:r>
        <w:t xml:space="preserve">The Himalayan terrain surrounding Kathmandu Valley limits construction options, necessitating complex engineering solutions for road networks and drainage systems.</w:t>
      </w:r>
    </w:p>
    <w:p>
      <w:pPr>
        <w:numPr>
          <w:ilvl w:val="0"/>
          <w:numId w:val="1002"/>
        </w:numPr>
        <w:pStyle w:val="Compact"/>
      </w:pPr>
      <w:r>
        <w:rPr>
          <w:bCs/>
          <w:b/>
        </w:rPr>
        <w:t xml:space="preserve">Funding Limitations:</w:t>
      </w:r>
      <w:r>
        <w:t xml:space="preserve"> </w:t>
      </w:r>
      <w:r>
        <w:t xml:space="preserve">Public infrastructure projects often face delays due to budget constraints, requiring civil engineers to prioritize cost-effective yet durable designs.</w:t>
      </w:r>
    </w:p>
    <w:p>
      <w:pPr>
        <w:numPr>
          <w:ilvl w:val="0"/>
          <w:numId w:val="1002"/>
        </w:numPr>
        <w:pStyle w:val="Compact"/>
      </w:pPr>
      <w:r>
        <w:rPr>
          <w:bCs/>
          <w:b/>
        </w:rPr>
        <w:t xml:space="preserve">Cultural Sensitivity:</w:t>
      </w:r>
      <w:r>
        <w:t xml:space="preserve"> </w:t>
      </w:r>
      <w:r>
        <w:t xml:space="preserve">Integrating modern infrastructure with Nepal’s rich cultural heritage, such as protecting the UNESCO-listed Kathmandu Valley World Heritage Sites (Kathmandu Durbar Square, Bhaktapur, and Patan).</w:t>
      </w:r>
    </w:p>
    <w:p>
      <w:pPr>
        <w:numPr>
          <w:ilvl w:val="0"/>
          <w:numId w:val="1002"/>
        </w:numPr>
        <w:pStyle w:val="Compact"/>
      </w:pPr>
      <w:r>
        <w:rPr>
          <w:bCs/>
          <w:b/>
        </w:rPr>
        <w:t xml:space="preserve">Climate Change Adaptation:</w:t>
      </w:r>
      <w:r>
        <w:t xml:space="preserve"> </w:t>
      </w:r>
      <w:r>
        <w:t xml:space="preserve">Designing resilient infrastructure to withstand increasing extreme weather events linked to global climate change.</w:t>
      </w:r>
    </w:p>
    <w:bookmarkEnd w:id="23"/>
    <w:bookmarkStart w:id="24" w:name="Xdf793959f76744b8234b6739e07c0fd480f17ea"/>
    <w:p>
      <w:pPr>
        <w:pStyle w:val="Heading2"/>
      </w:pPr>
      <w:r>
        <w:t xml:space="preserve">Opportunities for Civil Engineers in Nepal Kathmandu</w:t>
      </w:r>
    </w:p>
    <w:p>
      <w:pPr>
        <w:pStyle w:val="FirstParagraph"/>
      </w:pPr>
      <w:r>
        <w:t xml:space="preserve">Despite these challenges, the field of civil engineering in Nepal Kathmandu offers significant opportunities for innovation and growth:</w:t>
      </w:r>
    </w:p>
    <w:p>
      <w:pPr>
        <w:numPr>
          <w:ilvl w:val="0"/>
          <w:numId w:val="1003"/>
        </w:numPr>
        <w:pStyle w:val="Compact"/>
      </w:pPr>
      <w:r>
        <w:rPr>
          <w:bCs/>
          <w:b/>
        </w:rPr>
        <w:t xml:space="preserve">Rapid Urbanization:</w:t>
      </w:r>
      <w:r>
        <w:t xml:space="preserve"> </w:t>
      </w:r>
      <w:r>
        <w:t xml:space="preserve">The city’s projected population growth to over 5 million by 2030 (Nepal Census, 2021) demands expansion of transportation systems, housing, and utilities.</w:t>
      </w:r>
    </w:p>
    <w:p>
      <w:pPr>
        <w:numPr>
          <w:ilvl w:val="0"/>
          <w:numId w:val="1003"/>
        </w:numPr>
        <w:pStyle w:val="Compact"/>
      </w:pPr>
      <w:r>
        <w:rPr>
          <w:bCs/>
          <w:b/>
        </w:rPr>
        <w:t xml:space="preserve">Smart City Initiatives:</w:t>
      </w:r>
      <w:r>
        <w:t xml:space="preserve"> </w:t>
      </w:r>
      <w:r>
        <w:t xml:space="preserve">Participation in projects like the Kathmandu Smart City Project, which leverages technology for efficient waste management and energy use.</w:t>
      </w:r>
    </w:p>
    <w:p>
      <w:pPr>
        <w:numPr>
          <w:ilvl w:val="0"/>
          <w:numId w:val="1003"/>
        </w:numPr>
        <w:pStyle w:val="Compact"/>
      </w:pPr>
      <w:r>
        <w:rPr>
          <w:bCs/>
          <w:b/>
        </w:rPr>
        <w:t xml:space="preserve">International Collaborations:</w:t>
      </w:r>
      <w:r>
        <w:t xml:space="preserve"> </w:t>
      </w:r>
      <w:r>
        <w:t xml:space="preserve">Partnerships with global organizations (e.g., UN-Habitat, Asian Development Bank) to implement sustainable urban development programs.</w:t>
      </w:r>
    </w:p>
    <w:p>
      <w:pPr>
        <w:numPr>
          <w:ilvl w:val="0"/>
          <w:numId w:val="1003"/>
        </w:numPr>
        <w:pStyle w:val="Compact"/>
      </w:pPr>
      <w:r>
        <w:rPr>
          <w:bCs/>
          <w:b/>
        </w:rPr>
        <w:t xml:space="preserve">Entrepreneurship:</w:t>
      </w:r>
      <w:r>
        <w:t xml:space="preserve"> </w:t>
      </w:r>
      <w:r>
        <w:t xml:space="preserve">Opportunities for private firms to innovate in areas like green building certifications or modular construction techniques tailored to Kathmandu’s climate.</w:t>
      </w:r>
    </w:p>
    <w:bookmarkEnd w:id="24"/>
    <w:bookmarkStart w:id="25" w:name="sustainability-and-future-trends"/>
    <w:p>
      <w:pPr>
        <w:pStyle w:val="Heading2"/>
      </w:pPr>
      <w:r>
        <w:t xml:space="preserve">Sustainability and Future Trends</w:t>
      </w:r>
    </w:p>
    <w:p>
      <w:pPr>
        <w:pStyle w:val="FirstParagraph"/>
      </w:pPr>
      <w:r>
        <w:t xml:space="preserve">Civil engineers in Nepal Kathmandu are increasingly focusing on sustainability as a core principle. This includes:</w:t>
      </w:r>
    </w:p>
    <w:p>
      <w:pPr>
        <w:numPr>
          <w:ilvl w:val="0"/>
          <w:numId w:val="1004"/>
        </w:numPr>
        <w:pStyle w:val="Compact"/>
      </w:pPr>
      <w:r>
        <w:t xml:space="preserve">Adopting Building Information Modeling (BIM) to optimize resource use and reduce project timelines.</w:t>
      </w:r>
    </w:p>
    <w:p>
      <w:pPr>
        <w:numPr>
          <w:ilvl w:val="0"/>
          <w:numId w:val="1004"/>
        </w:numPr>
        <w:pStyle w:val="Compact"/>
      </w:pPr>
      <w:r>
        <w:t xml:space="preserve">Incorporating renewable energy systems, such as solar-powered streetlights or rainwater harvesting structures in public buildings.</w:t>
      </w:r>
    </w:p>
    <w:p>
      <w:pPr>
        <w:numPr>
          <w:ilvl w:val="0"/>
          <w:numId w:val="1004"/>
        </w:numPr>
        <w:pStyle w:val="Compact"/>
      </w:pPr>
      <w:r>
        <w:t xml:space="preserve">Promoting community engagement to ensure infrastructure projects align with local needs and foster social equity.</w:t>
      </w:r>
    </w:p>
    <w:bookmarkEnd w:id="25"/>
    <w:bookmarkStart w:id="26" w:name="conclusion"/>
    <w:p>
      <w:pPr>
        <w:pStyle w:val="Heading2"/>
      </w:pPr>
      <w:r>
        <w:t xml:space="preserve">Conclusion</w:t>
      </w:r>
    </w:p>
    <w:p>
      <w:pPr>
        <w:pStyle w:val="FirstParagraph"/>
      </w:pPr>
      <w:r>
        <w:t xml:space="preserve">In conclusion, civil engineers play a critical role in shaping the future of Nepal Kathmandu. By addressing the region’s unique challenges through sustainable practices, technological innovation, and cultural sensitivity, they contribute to building resilient cities that support both economic growth and environmental stewardship. As Kathmandu continues to evolve as a hub for regional development in South Asia (SAARC), the demand for skilled civil engineers will remain high, ensuring that this profession remains central to Nepal’s progress.</w:t>
      </w:r>
    </w:p>
    <w:bookmarkEnd w:id="26"/>
    <w:bookmarkStart w:id="27" w:name="keywords"/>
    <w:p>
      <w:pPr>
        <w:pStyle w:val="Heading2"/>
      </w:pPr>
      <w:r>
        <w:t xml:space="preserve">Keywords</w:t>
      </w:r>
    </w:p>
    <w:p>
      <w:pPr>
        <w:pStyle w:val="FirstParagraph"/>
      </w:pPr>
      <w:r>
        <w:rPr>
          <w:bCs/>
          <w:b/>
        </w:rPr>
        <w:t xml:space="preserve">Civil Engineer</w:t>
      </w:r>
      <w:r>
        <w:t xml:space="preserve">,</w:t>
      </w:r>
      <w:r>
        <w:t xml:space="preserve"> </w:t>
      </w:r>
      <w:r>
        <w:rPr>
          <w:bCs/>
          <w:b/>
        </w:rPr>
        <w:t xml:space="preserve">Nepal Kathmandu</w:t>
      </w:r>
      <w:r>
        <w:t xml:space="preserve">, Urban Development, Sustainable Infrastructure, Natural Disaster Resilience, Smart City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Nepal Kathmandu</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