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58e6432cb1617fe81913d273d245764953b03b4"/>
    <w:p>
      <w:pPr>
        <w:pStyle w:val="Heading1"/>
      </w:pPr>
      <w:r>
        <w:t xml:space="preserve">Abstract Academic Document: The Role of a Civil Engineer in New Zealand Wellington</w:t>
      </w:r>
    </w:p>
    <w:p>
      <w:pPr>
        <w:pStyle w:val="FirstParagraph"/>
      </w:pPr>
      <w:r>
        <w:rPr>
          <w:bCs/>
          <w:b/>
        </w:rPr>
        <w:t xml:space="preserve">Keywords:</w:t>
      </w:r>
      <w:r>
        <w:t xml:space="preserve"> </w:t>
      </w:r>
      <w:r>
        <w:t xml:space="preserve">Abstract academic, Civil Engineer, New Zealand Wellington.</w:t>
      </w:r>
    </w:p>
    <w:bookmarkStart w:id="20" w:name="introduction"/>
    <w:p>
      <w:pPr>
        <w:pStyle w:val="Heading2"/>
      </w:pPr>
      <w:r>
        <w:t xml:space="preserve">Introduction</w:t>
      </w:r>
    </w:p>
    <w:p>
      <w:pPr>
        <w:pStyle w:val="FirstParagraph"/>
      </w:pPr>
      <w:r>
        <w:t xml:space="preserve">The role of a civil engineer is pivotal in shaping the infrastructure and urban development of any region. In the context of New Zealand Wellington, a city renowned for its unique geographical features, environmental challenges, and dynamic growth trajectory, the responsibilities of a civil engineer extend beyond traditional construction practices. This abstract academic document explores the multifaceted role of a civil engineer in New Zealand Wellington, emphasizing their contributions to sustainable development, disaster resilience, and urban innovation. By examining the intersection of engineering principles with Wellington's specific socio-economic and environmental contexts, this analysis underscores the importance of adapting global engineering standards to local needs.</w:t>
      </w:r>
    </w:p>
    <w:bookmarkEnd w:id="20"/>
    <w:bookmarkStart w:id="21" w:name="X43fa1672410295b119936cf70ace50b6e2f4fbb"/>
    <w:p>
      <w:pPr>
        <w:pStyle w:val="Heading2"/>
      </w:pPr>
      <w:r>
        <w:t xml:space="preserve">The Civil Engineer in New Zealand Wellington: A Unique Context</w:t>
      </w:r>
    </w:p>
    <w:p>
      <w:pPr>
        <w:pStyle w:val="FirstParagraph"/>
      </w:pPr>
      <w:r>
        <w:t xml:space="preserve">New Zealand Wellington, situated at the southern tip of the North Island, presents a distinctive set of challenges and opportunities for civil engineers. As a major urban center with a population exceeding 200,000 and a rapidly growing metropolitan area (Wellington Region), the city is characterized by its hilly topography, coastal exposure to the Tasman Sea, and proximity to active fault lines. These factors necessitate specialized engineering solutions that address issues such as seismic risk mitigation, erosion control along waterfronts, and sustainable urban planning. A civil engineer in this region must be proficient in geotechnical engineering, environmental impact assessment, and infrastructure design tailored to Wellington's unique landscape.</w:t>
      </w:r>
    </w:p>
    <w:p>
      <w:pPr>
        <w:pStyle w:val="BodyText"/>
      </w:pPr>
      <w:r>
        <w:t xml:space="preserve">The role of a civil engineer in Wellington is further shaped by the city’s commitment to sustainability. As a global leader in climate action, New Zealand has set ambitious targets for carbon neutrality by 2050. In response, civil engineers in Wellington are tasked with integrating renewable energy systems into infrastructure projects, optimizing public transportation networks to reduce emissions, and employing eco-friendly materials for construction. For example, the design of the Wellington Central Business District’s transport corridors involves advanced traffic modeling to minimize congestion and promote cycling and pedestrian mobility—a key focus area for local civil engineers.</w:t>
      </w:r>
    </w:p>
    <w:bookmarkEnd w:id="21"/>
    <w:bookmarkStart w:id="22" w:name="X766e7784098d2c2d7f7579fd197cbb3a1cb8e85"/>
    <w:p>
      <w:pPr>
        <w:pStyle w:val="Heading2"/>
      </w:pPr>
      <w:r>
        <w:t xml:space="preserve">Key Responsibilities of a Civil Engineer in New Zealand Wellington</w:t>
      </w:r>
    </w:p>
    <w:p>
      <w:pPr>
        <w:pStyle w:val="FirstParagraph"/>
      </w:pPr>
      <w:r>
        <w:t xml:space="preserve">The responsibilities of a civil engineer in New Zealand Wellington are diverse, spanning from the planning stages of infrastructure projects to their maintenance and long-term sustainability. Key areas of focus include:</w:t>
      </w:r>
    </w:p>
    <w:p>
      <w:pPr>
        <w:numPr>
          <w:ilvl w:val="0"/>
          <w:numId w:val="1001"/>
        </w:numPr>
        <w:pStyle w:val="Compact"/>
      </w:pPr>
      <w:r>
        <w:rPr>
          <w:bCs/>
          <w:b/>
        </w:rPr>
        <w:t xml:space="preserve">Transportation Engineering:</w:t>
      </w:r>
      <w:r>
        <w:t xml:space="preserve"> </w:t>
      </w:r>
      <w:r>
        <w:t xml:space="preserve">Designing and managing road networks, bridges, tunnels, and public transit systems that accommodate Wellington’s growing population while mitigating environmental impacts.</w:t>
      </w:r>
    </w:p>
    <w:p>
      <w:pPr>
        <w:numPr>
          <w:ilvl w:val="0"/>
          <w:numId w:val="1001"/>
        </w:numPr>
        <w:pStyle w:val="Compact"/>
      </w:pPr>
      <w:r>
        <w:rPr>
          <w:bCs/>
          <w:b/>
        </w:rPr>
        <w:t xml:space="preserve">Structural Engineering:</w:t>
      </w:r>
      <w:r>
        <w:t xml:space="preserve"> </w:t>
      </w:r>
      <w:r>
        <w:t xml:space="preserve">Ensuring the seismic resilience of buildings, bridges, and other structures given the region’s vulnerability to earthquakes. This includes adhering to stringent New Zealand building codes (e.g., NZS 3101) and employing advanced materials like fiber-reinforced concrete.</w:t>
      </w:r>
    </w:p>
    <w:p>
      <w:pPr>
        <w:numPr>
          <w:ilvl w:val="0"/>
          <w:numId w:val="1001"/>
        </w:numPr>
        <w:pStyle w:val="Compact"/>
      </w:pPr>
      <w:r>
        <w:rPr>
          <w:bCs/>
          <w:b/>
        </w:rPr>
        <w:t xml:space="preserve">Environmental Engineering:</w:t>
      </w:r>
      <w:r>
        <w:t xml:space="preserve"> </w:t>
      </w:r>
      <w:r>
        <w:t xml:space="preserve">Addressing water management challenges, such as stormwater runoff in hilly urban areas and coastal erosion along Wellington’s harbors. Engineers here also work on wastewater treatment systems that align with the country’s strict environmental regulations.</w:t>
      </w:r>
    </w:p>
    <w:p>
      <w:pPr>
        <w:numPr>
          <w:ilvl w:val="0"/>
          <w:numId w:val="1001"/>
        </w:numPr>
        <w:pStyle w:val="Compact"/>
      </w:pPr>
      <w:r>
        <w:rPr>
          <w:bCs/>
          <w:b/>
        </w:rPr>
        <w:t xml:space="preserve">Urban Planning Integration:</w:t>
      </w:r>
      <w:r>
        <w:t xml:space="preserve"> </w:t>
      </w:r>
      <w:r>
        <w:t xml:space="preserve">Collaborating with urban planners, architects, and policymakers to create mixed-use developments that balance residential, commercial, and recreational spaces. This is critical for managing Wellington’s limited land resources efficiently.</w:t>
      </w:r>
    </w:p>
    <w:p>
      <w:pPr>
        <w:pStyle w:val="FirstParagraph"/>
      </w:pPr>
      <w:r>
        <w:t xml:space="preserve">A civil engineer in Wellington must also engage with the local community to ensure that infrastructure projects align with public needs. For instance, the design of new housing estates or road expansions often involves extensive consultation with residents to minimize disruptions and incorporate feedback into project blueprints.</w:t>
      </w:r>
    </w:p>
    <w:bookmarkEnd w:id="22"/>
    <w:bookmarkStart w:id="23" w:name="X19454cb01e7ee26c2544cbcd9a29a079e344466"/>
    <w:p>
      <w:pPr>
        <w:pStyle w:val="Heading2"/>
      </w:pPr>
      <w:r>
        <w:t xml:space="preserve">Challenges and Innovations in Civil Engineering: A Case Study of Wellington</w:t>
      </w:r>
    </w:p>
    <w:p>
      <w:pPr>
        <w:pStyle w:val="FirstParagraph"/>
      </w:pPr>
      <w:r>
        <w:t xml:space="preserve">New Zealand Wellington presents unique challenges for civil engineers, particularly due to its susceptibility to natural hazards. The city lies on the boundary of the Pacific and Australian tectonic plates, making it prone to earthquakes. Civil engineers here must prioritize seismic retrofitting of existing infrastructure and design new structures with adaptive technologies such as base isolators or energy-dissipating systems.</w:t>
      </w:r>
    </w:p>
    <w:p>
      <w:pPr>
        <w:pStyle w:val="BodyText"/>
      </w:pPr>
      <w:r>
        <w:t xml:space="preserve">Another challenge is managing Wellington’s coastal environment, where rising sea levels and increased storm intensity threaten waterfront developments. Engineers are experimenting with innovative solutions like living shorelines—using vegetation to stabilize eroding cliffs—and constructing resilient flood barriers that blend seamlessly with the urban landscape.</w:t>
      </w:r>
    </w:p>
    <w:p>
      <w:pPr>
        <w:pStyle w:val="BodyText"/>
      </w:pPr>
      <w:r>
        <w:t xml:space="preserve">Technological advancements have also transformed the role of a civil engineer in Wellington. The integration of Building Information Modeling (BIM) and Geographic Information Systems (GIS) has enhanced project accuracy, enabling engineers to simulate scenarios like traffic flow or flood patterns before construction begins. Moreover, the adoption of smart infrastructure technologies—such as IoT-enabled sensors for real-time monitoring of bridges and roads—has improved maintenance efficiency and safety.</w:t>
      </w:r>
    </w:p>
    <w:bookmarkEnd w:id="23"/>
    <w:bookmarkStart w:id="26" w:name="X88f15bf62934d8d75e591fb284f32d8639f01d3"/>
    <w:p>
      <w:pPr>
        <w:pStyle w:val="Heading2"/>
      </w:pPr>
      <w:r>
        <w:t xml:space="preserve">Educational and Professional Frameworks in New Zealand Wellington</w:t>
      </w:r>
    </w:p>
    <w:p>
      <w:pPr>
        <w:pStyle w:val="FirstParagraph"/>
      </w:pPr>
      <w:r>
        <w:t xml:space="preserve">To practice civil engineering in New Zealand Wellington, professionals must adhere to rigorous educational and licensing requirements. A bachelor’s degree in civil engineering from a recognized institution (e.g., the University of Otago or Victoria University of Wellington) is typically the minimum qualification. Additionally, engineers must obtain registration with the</w:t>
      </w:r>
      <w:r>
        <w:t xml:space="preserve"> </w:t>
      </w:r>
      <w:hyperlink r:id="rId24">
        <w:r>
          <w:rPr>
            <w:rStyle w:val="Hyperlink"/>
          </w:rPr>
          <w:t xml:space="preserve">Institution of Professional Engineers New Zealand (IPENZ)</w:t>
        </w:r>
      </w:hyperlink>
      <w:r>
        <w:t xml:space="preserve">, which ensures compliance with national standards and ethical guidelines.</w:t>
      </w:r>
    </w:p>
    <w:p>
      <w:pPr>
        <w:pStyle w:val="BodyText"/>
      </w:pPr>
      <w:r>
        <w:t xml:space="preserve">New Zealand Wellington also hosts several academic institutions and research centers dedicated to advancing civil engineering practices. For example, the</w:t>
      </w:r>
      <w:r>
        <w:t xml:space="preserve"> </w:t>
      </w:r>
      <w:hyperlink r:id="rId25">
        <w:r>
          <w:rPr>
            <w:rStyle w:val="Hyperlink"/>
          </w:rPr>
          <w:t xml:space="preserve">Victoria University of Wellington</w:t>
        </w:r>
      </w:hyperlink>
      <w:r>
        <w:t xml:space="preserve"> </w:t>
      </w:r>
      <w:r>
        <w:t xml:space="preserve">offers specialized programs in sustainable infrastructure and geotechnical engineering, equipping students with skills tailored to the region’s challenges. These programs emphasize interdisciplinary collaboration, preparing graduates to tackle complex problems such as climate change adaptation or urban density management.</w:t>
      </w:r>
    </w:p>
    <w:bookmarkEnd w:id="26"/>
    <w:bookmarkStart w:id="27" w:name="conclusion"/>
    <w:p>
      <w:pPr>
        <w:pStyle w:val="Heading2"/>
      </w:pPr>
      <w:r>
        <w:t xml:space="preserve">Conclusion</w:t>
      </w:r>
    </w:p>
    <w:p>
      <w:pPr>
        <w:pStyle w:val="FirstParagraph"/>
      </w:pPr>
      <w:r>
        <w:t xml:space="preserve">In summary, the role of a civil engineer in New Zealand Wellington is both dynamic and multifaceted. From addressing seismic risks to pioneering sustainable urban development, civil engineers in this region play a critical role in shaping the future of one of New Zealand’s most vibrant cities. This abstract academic document highlights their contributions through case studies, technological innovations, and adherence to local and global engineering standards. As Wellington continues to grow and evolve, the demand for skilled civil engineers who can navigate its unique challenges will remain paramount, ensuring that the city remains a model of resilience and sustainability in the 21st century.</w:t>
      </w:r>
    </w:p>
    <w:p>
      <w:pPr>
        <w:pStyle w:val="BodyText"/>
      </w:pPr>
      <w:r>
        <w:rPr>
          <w:bCs/>
          <w:b/>
        </w:rPr>
        <w:t xml:space="preserve">Word Count:</w:t>
      </w:r>
      <w:r>
        <w:t xml:space="preserve"> </w:t>
      </w:r>
      <w:r>
        <w:t xml:space="preserve">808</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engineersnz.org.nz" TargetMode="External" /><Relationship Type="http://schemas.openxmlformats.org/officeDocument/2006/relationships/hyperlink" Id="rId25" Target="https://www.victoria.ac.nz" TargetMode="External" /></Relationships>
</file>

<file path=word/_rels/footnotes.xml.rels><?xml version="1.0" encoding="UTF-8"?><Relationships xmlns="http://schemas.openxmlformats.org/package/2006/relationships"><Relationship Type="http://schemas.openxmlformats.org/officeDocument/2006/relationships/hyperlink" Id="rId24" Target="https://www.engineersnz.org.nz" TargetMode="External" /><Relationship Type="http://schemas.openxmlformats.org/officeDocument/2006/relationships/hyperlink" Id="rId25" Target="https://www.victoria.ac.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New Zealand Wellington</dc:title>
  <dc:creator/>
  <dc:language>en</dc:language>
  <cp:keywords/>
  <dcterms:created xsi:type="dcterms:W3CDTF">2026-07-23T23:12:55Z</dcterms:created>
  <dcterms:modified xsi:type="dcterms:W3CDTF">2026-07-23T23:12:55Z</dcterms:modified>
</cp:coreProperties>
</file>

<file path=docProps/custom.xml><?xml version="1.0" encoding="utf-8"?>
<Properties xmlns="http://schemas.openxmlformats.org/officeDocument/2006/custom-properties" xmlns:vt="http://schemas.openxmlformats.org/officeDocument/2006/docPropsVTypes"/>
</file>