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e7c331cd5a2af939fc149bcddda4c09862a49d1"/>
    <w:p>
      <w:pPr>
        <w:pStyle w:val="Heading1"/>
      </w:pPr>
      <w:r>
        <w:t xml:space="preserve">Abstract Academic Document on the Role and Contributions of a Civil Engineer in Pakistan Islamabad</w:t>
      </w:r>
    </w:p>
    <w:p>
      <w:pPr>
        <w:pStyle w:val="FirstParagraph"/>
      </w:pPr>
      <w:r>
        <w:t xml:space="preserve">The field of civil engineering is foundational to the development and sustainability of urban centers, and nowhere is this more evident than in Islamabad, Pakistan. As the capital city of Pakistan, Islamabad serves as a hub for political, economic, and technological advancements. The role of a</w:t>
      </w:r>
      <w:r>
        <w:t xml:space="preserve"> </w:t>
      </w:r>
      <w:r>
        <w:rPr>
          <w:bCs/>
          <w:b/>
        </w:rPr>
        <w:t xml:space="preserve">Civil Engineer</w:t>
      </w:r>
      <w:r>
        <w:t xml:space="preserve"> </w:t>
      </w:r>
      <w:r>
        <w:t xml:space="preserve">in this context is multifaceted, encompassing infrastructure planning, construction management, environmental sustainability initiatives, and disaster mitigation strategies. This abstract academic document explores the significance of civil engineering in Islamabad's growth trajectory while emphasizing the unique challenges and opportunities faced by</w:t>
      </w:r>
      <w:r>
        <w:t xml:space="preserve"> </w:t>
      </w:r>
      <w:r>
        <w:rPr>
          <w:bCs/>
          <w:b/>
        </w:rPr>
        <w:t xml:space="preserve">Civil Engineers</w:t>
      </w:r>
      <w:r>
        <w:t xml:space="preserve"> </w:t>
      </w:r>
      <w:r>
        <w:t xml:space="preserve">operating within this dynamic urban landscape.</w:t>
      </w:r>
    </w:p>
    <w:bookmarkStart w:id="20" w:name="X6beeed48d332c9eb2e99623fb3274295988e8e6"/>
    <w:p>
      <w:pPr>
        <w:pStyle w:val="Heading2"/>
      </w:pPr>
      <w:r>
        <w:t xml:space="preserve">The Importance of Civil Engineering in Urban Development</w:t>
      </w:r>
    </w:p>
    <w:p>
      <w:pPr>
        <w:pStyle w:val="FirstParagraph"/>
      </w:pPr>
      <w:r>
        <w:t xml:space="preserve">Islamabad, designed as a planned city, presents a unique case study for civil engineering practices. The city’s infrastructure—ranging from roads and bridges to water supply systems and drainage networks—requires meticulous planning and execution. A</w:t>
      </w:r>
      <w:r>
        <w:t xml:space="preserve"> </w:t>
      </w:r>
      <w:r>
        <w:rPr>
          <w:bCs/>
          <w:b/>
        </w:rPr>
        <w:t xml:space="preserve">Civil Engineer</w:t>
      </w:r>
      <w:r>
        <w:t xml:space="preserve"> </w:t>
      </w:r>
      <w:r>
        <w:t xml:space="preserve">in Islamabad is tasked with ensuring that all projects adhere to stringent standards while balancing the demands of rapid urbanization, population growth, and environmental conservation. The role involves collaboration with government agencies such as the Pakistan Engineering Council (PEC) and private sector stakeholders to develop sustainable solutions for infrastructure needs.</w:t>
      </w:r>
    </w:p>
    <w:p>
      <w:pPr>
        <w:pStyle w:val="BodyText"/>
      </w:pPr>
      <w:r>
        <w:t xml:space="preserve">In recent years, Islamabad has witnessed a surge in construction projects aimed at modernizing its transportation systems. For instance, the expansion of the Islamabad Metro Bus Service and the development of new flyovers have required advanced engineering techniques. These projects underscore the critical role of</w:t>
      </w:r>
      <w:r>
        <w:t xml:space="preserve"> </w:t>
      </w:r>
      <w:r>
        <w:rPr>
          <w:bCs/>
          <w:b/>
        </w:rPr>
        <w:t xml:space="preserve">Civil Engineers</w:t>
      </w:r>
      <w:r>
        <w:t xml:space="preserve"> </w:t>
      </w:r>
      <w:r>
        <w:t xml:space="preserve">in addressing traffic congestion while promoting eco-friendly mobility options. Furthermore, civil engineers are instrumental in designing buildings that comply with seismic safety codes, a crucial consideration given Pakistan’s vulnerability to earthquakes.</w:t>
      </w:r>
    </w:p>
    <w:bookmarkEnd w:id="20"/>
    <w:bookmarkStart w:id="21" w:name="Xe051059bf7cf41042aebc4dd5abb21c32c05fbd"/>
    <w:p>
      <w:pPr>
        <w:pStyle w:val="Heading2"/>
      </w:pPr>
      <w:r>
        <w:t xml:space="preserve">Educational and Professional Framework for Civil Engineers in Islamabad</w:t>
      </w:r>
    </w:p>
    <w:p>
      <w:pPr>
        <w:pStyle w:val="FirstParagraph"/>
      </w:pPr>
      <w:r>
        <w:t xml:space="preserve">Pakistan Islamabad is home to some of the country’s premier educational institutions for civil engineering, including the National University of Sciences and Technology (NUST) and the University of Engineering and Technology (UET). These institutions provide rigorous academic training, equipping graduates with the technical expertise needed to address modern infrastructure challenges. A</w:t>
      </w:r>
      <w:r>
        <w:t xml:space="preserve"> </w:t>
      </w:r>
      <w:r>
        <w:rPr>
          <w:bCs/>
          <w:b/>
        </w:rPr>
        <w:t xml:space="preserve">Civil Engineer</w:t>
      </w:r>
      <w:r>
        <w:t xml:space="preserve"> </w:t>
      </w:r>
      <w:r>
        <w:t xml:space="preserve">trained in Islamabad is expected to possess a deep understanding of structural analysis, geotechnical engineering, hydrology, and construction management.</w:t>
      </w:r>
    </w:p>
    <w:p>
      <w:pPr>
        <w:pStyle w:val="BodyText"/>
      </w:pPr>
      <w:r>
        <w:t xml:space="preserve">The Professional Regulation Act 2015 mandates that all practicing engineers in Pakistan must be licensed by the PEC. This ensures that</w:t>
      </w:r>
      <w:r>
        <w:t xml:space="preserve"> </w:t>
      </w:r>
      <w:r>
        <w:rPr>
          <w:bCs/>
          <w:b/>
        </w:rPr>
        <w:t xml:space="preserve">Civil Engineers</w:t>
      </w:r>
      <w:r>
        <w:t xml:space="preserve"> </w:t>
      </w:r>
      <w:r>
        <w:t xml:space="preserve">in Islamabad are held to high standards of competence and ethics. Additionally, ongoing professional development through workshops and seminars is encouraged to keep engineers updated on emerging technologies such as Building Information Modeling (BIM) and smart infrastructure systems.</w:t>
      </w:r>
    </w:p>
    <w:bookmarkEnd w:id="21"/>
    <w:bookmarkStart w:id="22" w:name="X626904a7f6eb1bb00d4702905aa1d68661076d7"/>
    <w:p>
      <w:pPr>
        <w:pStyle w:val="Heading2"/>
      </w:pPr>
      <w:r>
        <w:t xml:space="preserve">Challenges Facing Civil Engineers in Pakistan Islamabad</w:t>
      </w:r>
    </w:p>
    <w:p>
      <w:pPr>
        <w:pStyle w:val="FirstParagraph"/>
      </w:pPr>
      <w:r>
        <w:t xml:space="preserve">Despite the opportunities,</w:t>
      </w:r>
      <w:r>
        <w:t xml:space="preserve"> </w:t>
      </w:r>
      <w:r>
        <w:rPr>
          <w:bCs/>
          <w:b/>
        </w:rPr>
        <w:t xml:space="preserve">Civil Engineers</w:t>
      </w:r>
      <w:r>
        <w:t xml:space="preserve"> </w:t>
      </w:r>
      <w:r>
        <w:t xml:space="preserve">in Islamabad face significant challenges. Rapid urbanization has led to increased demand for infrastructure, often outpacing the capacity of local governments to fund and execute projects efficiently. Budget constraints, bureaucratic delays, and corruption have been cited as obstacles to timely project completion. Moreover, climate change poses a growing threat to Islamabad’s infrastructure through extreme weather events such as flooding and heatwaves.</w:t>
      </w:r>
    </w:p>
    <w:p>
      <w:pPr>
        <w:pStyle w:val="BodyText"/>
      </w:pPr>
      <w:r>
        <w:t xml:space="preserve">The 2010 floods in Pakistan highlighted the vulnerability of urban drainage systems, prompting civil engineers in Islamabad to prioritize flood mitigation measures. This includes designing resilient stormwater management systems and ensuring that new developments incorporate green infrastructure like permeable pavements and rain gardens. Such initiatives align with global sustainability goals while addressing localized environmental concerns.</w:t>
      </w:r>
    </w:p>
    <w:bookmarkEnd w:id="22"/>
    <w:bookmarkStart w:id="23" w:name="opportunities-for-innovation-and-growth"/>
    <w:p>
      <w:pPr>
        <w:pStyle w:val="Heading2"/>
      </w:pPr>
      <w:r>
        <w:t xml:space="preserve">Opportunities for Innovation and Growth</w:t>
      </w:r>
    </w:p>
    <w:p>
      <w:pPr>
        <w:pStyle w:val="FirstParagraph"/>
      </w:pPr>
      <w:r>
        <w:t xml:space="preserve">Islamabad’s strategic location as a political and economic center offers abundant opportunities for civil engineers to contribute to large-scale projects. The Islamabad Capital Territory (ICT) government has launched several initiatives, such as the development of smart cities, renewable energy integration into infrastructure, and the construction of eco-friendly housing complexes. These projects require</w:t>
      </w:r>
      <w:r>
        <w:t xml:space="preserve"> </w:t>
      </w:r>
      <w:r>
        <w:rPr>
          <w:bCs/>
          <w:b/>
        </w:rPr>
        <w:t xml:space="preserve">Civil Engineers</w:t>
      </w:r>
      <w:r>
        <w:t xml:space="preserve"> </w:t>
      </w:r>
      <w:r>
        <w:t xml:space="preserve">to adopt innovative approaches, such as using recycled materials in construction or leveraging drone technology for site surveillance.</w:t>
      </w:r>
    </w:p>
    <w:p>
      <w:pPr>
        <w:pStyle w:val="BodyText"/>
      </w:pPr>
      <w:r>
        <w:t xml:space="preserve">Moreover, international collaborations have brought new funding and expertise to Islamabad. For example, projects supported by the World Bank and Asian Development Bank often involve partnerships between local engineers and global consultants. This exchange fosters knowledge-sharing and elevates the technical standards of civil engineering in the region.</w:t>
      </w:r>
    </w:p>
    <w:bookmarkEnd w:id="23"/>
    <w:bookmarkStart w:id="24" w:name="Xa0f3d3da0e97256a29a3fee65a637ffd3787ad3"/>
    <w:p>
      <w:pPr>
        <w:pStyle w:val="Heading2"/>
      </w:pPr>
      <w:r>
        <w:t xml:space="preserve">The Socio-Economic Impact of Civil Engineering in Islamabad</w:t>
      </w:r>
    </w:p>
    <w:p>
      <w:pPr>
        <w:pStyle w:val="FirstParagraph"/>
      </w:pPr>
      <w:r>
        <w:t xml:space="preserve">The work of a</w:t>
      </w:r>
      <w:r>
        <w:t xml:space="preserve"> </w:t>
      </w:r>
      <w:r>
        <w:rPr>
          <w:bCs/>
          <w:b/>
        </w:rPr>
        <w:t xml:space="preserve">Civil Engineer</w:t>
      </w:r>
      <w:r>
        <w:t xml:space="preserve"> </w:t>
      </w:r>
      <w:r>
        <w:t xml:space="preserve">extends beyond technical expertise; it has profound socio-economic implications. Well-planned infrastructure projects create jobs, stimulate local economies, and improve the quality of life for residents. In Islamabad, the construction of new schools, hospitals, and recreational facilities has been driven by civil engineers committed to equitable development. These efforts align with Pakistan’s Sustainable Development Goals (SDGs), particularly Goal 9 (Industry Innovation and Infrastructure) and Goal 11 (Sustainable Cities).</w:t>
      </w:r>
    </w:p>
    <w:p>
      <w:pPr>
        <w:pStyle w:val="BodyText"/>
      </w:pPr>
      <w:r>
        <w:t xml:space="preserve">Furthermore, civil engineers in Islamabad play a key role in disaster preparedness. By integrating early warning systems into infrastructure designs and ensuring that buildings meet safety codes, they contribute to the resilience of communities against natural disasters. This proactive approach is critical for a city prone to seismic activity and extreme weather events.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 Pakistan Islamabad is pivotal to shaping the future of this rapidly growing urban center. Through their expertise in planning, designing, and managing infrastructure projects, civil engineers contribute to Islamabad’s development as a model for sustainable urbanization. However, success in this field requires navigating complex challenges such as resource constraints and climate change while embracing innovation and collaboration. As Islamabad continues to evolve, the contributions of</w:t>
      </w:r>
      <w:r>
        <w:t xml:space="preserve"> </w:t>
      </w:r>
      <w:r>
        <w:rPr>
          <w:bCs/>
          <w:b/>
        </w:rPr>
        <w:t xml:space="preserve">Civil Engineers</w:t>
      </w:r>
      <w:r>
        <w:t xml:space="preserve"> </w:t>
      </w:r>
      <w:r>
        <w:t xml:space="preserve">will remain indispensable in ensuring that the city thrives as both a political capital and a beacon of engineering excellence.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Pakistan Islamabad</dc:title>
  <dc:creator/>
  <dc:language>en</dc:language>
  <cp:keywords/>
  <dcterms:created xsi:type="dcterms:W3CDTF">2026-07-23T10:10:40Z</dcterms:created>
  <dcterms:modified xsi:type="dcterms:W3CDTF">2026-07-23T10:10:40Z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