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Civil</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0" w:name="X71288225ec5cc55883aeae98ef61abcc385bec2"/>
    <w:p>
      <w:pPr>
        <w:pStyle w:val="Heading1"/>
      </w:pPr>
      <w:r>
        <w:t xml:space="preserve">Abstract Academic Document: The Role and Contributions of a Civil Engineer in Pakistan Karachi</w:t>
      </w:r>
    </w:p>
    <w:p>
      <w:pPr>
        <w:pStyle w:val="FirstParagraph"/>
      </w:pPr>
      <w:r>
        <w:rPr>
          <w:bCs/>
          <w:b/>
        </w:rPr>
        <w:t xml:space="preserve">Keywords:</w:t>
      </w:r>
      <w:r>
        <w:t xml:space="preserve"> </w:t>
      </w:r>
      <w:r>
        <w:t xml:space="preserve">Abstract academic, Civil Engineer, Pakistan Karachi</w:t>
      </w:r>
    </w:p>
    <w:p>
      <w:pPr>
        <w:pStyle w:val="BodyText"/>
      </w:pPr>
      <w:r>
        <w:t xml:space="preserve">In the context of rapid urbanization, infrastructure development, and socio-economic growth in</w:t>
      </w:r>
      <w:r>
        <w:t xml:space="preserve"> </w:t>
      </w:r>
      <w:r>
        <w:rPr>
          <w:bCs/>
          <w:b/>
        </w:rPr>
        <w:t xml:space="preserve">Pakistan Karachi</w:t>
      </w:r>
      <w:r>
        <w:t xml:space="preserve">, the role of a</w:t>
      </w:r>
      <w:r>
        <w:t xml:space="preserve"> </w:t>
      </w:r>
      <w:r>
        <w:rPr>
          <w:bCs/>
          <w:b/>
        </w:rPr>
        <w:t xml:space="preserve">Civil Engineer</w:t>
      </w:r>
      <w:r>
        <w:t xml:space="preserve"> </w:t>
      </w:r>
      <w:r>
        <w:t xml:space="preserve">has become increasingly pivotal. This abstract academic document explores the multifaceted responsibilities of a civil engineer within this dynamic city, emphasizing their contributions to sustainable development, urban planning, and disaster management. By examining the unique challenges and opportunities present in Karachi, this document highlights how civil engineers serve as critical agents of progress in one of South Asia's most populous metropolises.</w:t>
      </w:r>
    </w:p>
    <w:p>
      <w:pPr>
        <w:pStyle w:val="BodyText"/>
      </w:pPr>
      <w:r>
        <w:rPr>
          <w:bCs/>
          <w:b/>
        </w:rPr>
        <w:t xml:space="preserve">Pakistan Karachi</w:t>
      </w:r>
      <w:r>
        <w:t xml:space="preserve">, as the capital city of Sindh province and Pakistan’s largest urban center, faces a complex web of infrastructural demands. With a population exceeding 20 million, the city grapples with issues such as traffic congestion, inadequate drainage systems, aging infrastructure, and environmental degradation. These challenges necessitate the expertise of</w:t>
      </w:r>
      <w:r>
        <w:t xml:space="preserve"> </w:t>
      </w:r>
      <w:r>
        <w:rPr>
          <w:bCs/>
          <w:b/>
        </w:rPr>
        <w:t xml:space="preserve">Civil Engineers</w:t>
      </w:r>
      <w:r>
        <w:t xml:space="preserve">, who are tasked with designing and implementing solutions that balance urban growth with sustainability. This document delves into how civil engineers in Karachi address these pressing concerns through innovative engineering practices and collaboration with governmental and private sector stakeholders.</w:t>
      </w:r>
    </w:p>
    <w:p>
      <w:pPr>
        <w:pStyle w:val="BodyText"/>
      </w:pPr>
      <w:r>
        <w:t xml:space="preserve">The role of a</w:t>
      </w:r>
      <w:r>
        <w:t xml:space="preserve"> </w:t>
      </w:r>
      <w:r>
        <w:rPr>
          <w:bCs/>
          <w:b/>
        </w:rPr>
        <w:t xml:space="preserve">Civil Engineer</w:t>
      </w:r>
      <w:r>
        <w:t xml:space="preserve"> </w:t>
      </w:r>
      <w:r>
        <w:t xml:space="preserve">in</w:t>
      </w:r>
      <w:r>
        <w:t xml:space="preserve"> </w:t>
      </w:r>
      <w:r>
        <w:rPr>
          <w:bCs/>
          <w:b/>
        </w:rPr>
        <w:t xml:space="preserve">Pakistan Karachi</w:t>
      </w:r>
      <w:r>
        <w:t xml:space="preserve"> </w:t>
      </w:r>
      <w:r>
        <w:t xml:space="preserve">spans multiple domains, including transportation systems, housing projects, water resource management, and environmental conservation. For instance, the development of major infrastructure projects such as the M2 Motorway extension and flood mitigation schemes underscores the critical role of civil engineers in enhancing connectivity and resilience against natural disasters. Additionally, civil engineers are instrumental in designing smart city initiatives that integrate technology with urban planning to improve quality of life for Karachi’s residents.</w:t>
      </w:r>
    </w:p>
    <w:p>
      <w:pPr>
        <w:pStyle w:val="BodyText"/>
      </w:pPr>
      <w:r>
        <w:t xml:space="preserve">One of the primary responsibilities of a</w:t>
      </w:r>
      <w:r>
        <w:t xml:space="preserve"> </w:t>
      </w:r>
      <w:r>
        <w:rPr>
          <w:bCs/>
          <w:b/>
        </w:rPr>
        <w:t xml:space="preserve">Civil Engineer</w:t>
      </w:r>
      <w:r>
        <w:t xml:space="preserve"> </w:t>
      </w:r>
      <w:r>
        <w:t xml:space="preserve">is to ensure that construction projects adhere to national and international standards while addressing local socio-economic conditions. In</w:t>
      </w:r>
      <w:r>
        <w:t xml:space="preserve"> </w:t>
      </w:r>
      <w:r>
        <w:rPr>
          <w:bCs/>
          <w:b/>
        </w:rPr>
        <w:t xml:space="preserve">Pakistan Karachi</w:t>
      </w:r>
      <w:r>
        <w:t xml:space="preserve">, this often involves working within the constraints of budget limitations, land availability, and environmental regulations. Civil engineers must also engage with communities to incorporate public feedback into project designs, ensuring that infrastructure developments meet the needs of diverse populations.</w:t>
      </w:r>
    </w:p>
    <w:p>
      <w:pPr>
        <w:pStyle w:val="BodyText"/>
      </w:pPr>
      <w:r>
        <w:t xml:space="preserve">The academic and professional qualifications required for a</w:t>
      </w:r>
      <w:r>
        <w:t xml:space="preserve"> </w:t>
      </w:r>
      <w:r>
        <w:rPr>
          <w:bCs/>
          <w:b/>
        </w:rPr>
        <w:t xml:space="preserve">Civil Engineer</w:t>
      </w:r>
      <w:r>
        <w:t xml:space="preserve"> </w:t>
      </w:r>
      <w:r>
        <w:t xml:space="preserve">in</w:t>
      </w:r>
      <w:r>
        <w:t xml:space="preserve"> </w:t>
      </w:r>
      <w:r>
        <w:rPr>
          <w:bCs/>
          <w:b/>
        </w:rPr>
        <w:t xml:space="preserve">Pakistan Karachi</w:t>
      </w:r>
      <w:r>
        <w:t xml:space="preserve"> </w:t>
      </w:r>
      <w:r>
        <w:t xml:space="preserve">are rigorous. Typically, individuals pursue a Bachelor’s or Master’s degree in Civil Engineering from recognized institutions such as the University of Engineering and Technology (UET) Lahore or NED University of Engineering &amp; Technology, Karachi. Professional certifications from bodies like the Pakistan Institute of Engineers (PIE) further enhance their credibility and expertise in specialized fields such as structural engineering, geotechnics, or environmental engineering.</w:t>
      </w:r>
    </w:p>
    <w:p>
      <w:pPr>
        <w:pStyle w:val="BodyText"/>
      </w:pPr>
      <w:r>
        <w:t xml:space="preserve">Moreover, the role of a</w:t>
      </w:r>
      <w:r>
        <w:t xml:space="preserve"> </w:t>
      </w:r>
      <w:r>
        <w:rPr>
          <w:bCs/>
          <w:b/>
        </w:rPr>
        <w:t xml:space="preserve">Civil Engineer</w:t>
      </w:r>
      <w:r>
        <w:t xml:space="preserve"> </w:t>
      </w:r>
      <w:r>
        <w:t xml:space="preserve">extends beyond technical execution; it involves leadership and strategic planning. In Karachi’s context, engineers often collaborate with urban planners, architects, and policymakers to design holistic solutions for issues like housing shortages and energy inefficiency. For example, projects such as the Karachi Development Authority (KDA) housing schemes require civil engineers to optimize land use while ensuring affordability for low-income groups.</w:t>
      </w:r>
    </w:p>
    <w:p>
      <w:pPr>
        <w:pStyle w:val="BodyText"/>
      </w:pPr>
      <w:r>
        <w:t xml:space="preserve">Environmental sustainability has emerged as a key focus area for</w:t>
      </w:r>
      <w:r>
        <w:t xml:space="preserve"> </w:t>
      </w:r>
      <w:r>
        <w:rPr>
          <w:bCs/>
          <w:b/>
        </w:rPr>
        <w:t xml:space="preserve">Civil Engineers</w:t>
      </w:r>
      <w:r>
        <w:t xml:space="preserve"> </w:t>
      </w:r>
      <w:r>
        <w:t xml:space="preserve">in</w:t>
      </w:r>
      <w:r>
        <w:t xml:space="preserve"> </w:t>
      </w:r>
      <w:r>
        <w:rPr>
          <w:bCs/>
          <w:b/>
        </w:rPr>
        <w:t xml:space="preserve">Pakistan Karachi</w:t>
      </w:r>
      <w:r>
        <w:t xml:space="preserve">. The city’s susceptibility to flooding, particularly during monsoon seasons, necessitates the development of resilient drainage systems and green infrastructure. Civil engineers are at the forefront of these efforts, integrating climate-resilient technologies such as permeable pavements and rainwater harvesting systems into urban projects. These initiatives not only mitigate environmental risks but also contribute to long-term ecological balance.</w:t>
      </w:r>
    </w:p>
    <w:p>
      <w:pPr>
        <w:pStyle w:val="BodyText"/>
      </w:pPr>
      <w:r>
        <w:t xml:space="preserve">Another critical aspect is the integration of modern technology in civil engineering practices. In</w:t>
      </w:r>
      <w:r>
        <w:t xml:space="preserve"> </w:t>
      </w:r>
      <w:r>
        <w:rPr>
          <w:bCs/>
          <w:b/>
        </w:rPr>
        <w:t xml:space="preserve">Pakistan Karachi</w:t>
      </w:r>
      <w:r>
        <w:t xml:space="preserve">, engineers increasingly rely on Building Information Modeling (BIM), Geographic Information Systems (GIS), and drones for surveying and project management. These tools enhance precision, reduce costs, and improve efficiency in large-scale projects such as the Port Qasim Expansion Project or the East-West Metro Line development.</w:t>
      </w:r>
    </w:p>
    <w:p>
      <w:pPr>
        <w:pStyle w:val="BodyText"/>
      </w:pPr>
      <w:r>
        <w:t xml:space="preserve">However, civil engineers in</w:t>
      </w:r>
      <w:r>
        <w:t xml:space="preserve"> </w:t>
      </w:r>
      <w:r>
        <w:rPr>
          <w:bCs/>
          <w:b/>
        </w:rPr>
        <w:t xml:space="preserve">Pakistan Karachi</w:t>
      </w:r>
      <w:r>
        <w:t xml:space="preserve"> </w:t>
      </w:r>
      <w:r>
        <w:t xml:space="preserve">also face significant challenges. These include bureaucratic delays, corruption in public procurement processes, and limited access to funding for infrastructure upgrades. Addressing these issues requires a multi-faceted approach involving policy reforms, increased transparency, and stronger collaboration between the government and private sector.</w:t>
      </w:r>
    </w:p>
    <w:p>
      <w:pPr>
        <w:pStyle w:val="BodyText"/>
      </w:pPr>
      <w:r>
        <w:t xml:space="preserve">In conclusion, the</w:t>
      </w:r>
      <w:r>
        <w:t xml:space="preserve"> </w:t>
      </w:r>
      <w:r>
        <w:rPr>
          <w:bCs/>
          <w:b/>
        </w:rPr>
        <w:t xml:space="preserve">Civil Engineer</w:t>
      </w:r>
      <w:r>
        <w:t xml:space="preserve"> </w:t>
      </w:r>
      <w:r>
        <w:t xml:space="preserve">is an indispensable figure in shaping the future of</w:t>
      </w:r>
      <w:r>
        <w:t xml:space="preserve"> </w:t>
      </w:r>
      <w:r>
        <w:rPr>
          <w:bCs/>
          <w:b/>
        </w:rPr>
        <w:t xml:space="preserve">Pakistan Karachi</w:t>
      </w:r>
      <w:r>
        <w:t xml:space="preserve">. Their expertise in designing sustainable infrastructure, managing natural disasters, and adapting to urbanization trends ensures that Karachi remains a hub of economic activity while safeguarding its ecological and social fabric. As the city continues to grow, the role of civil engineers will only become more critical in addressing the complex challenges of modern urban life.</w:t>
      </w:r>
    </w:p>
    <w:p>
      <w:pPr>
        <w:pStyle w:val="BodyText"/>
      </w:pPr>
      <w:r>
        <w:rPr>
          <w:iCs/>
          <w:i/>
        </w:rPr>
        <w:t xml:space="preserve">This abstract academic document underscores the importance of integrating technical excellence with socio-environmental responsibility in the practice of a</w:t>
      </w:r>
      <w:r>
        <w:rPr>
          <w:iCs/>
          <w:i/>
        </w:rPr>
        <w:t xml:space="preserve"> </w:t>
      </w:r>
      <w:r>
        <w:rPr>
          <w:bCs/>
          <w:b/>
          <w:iCs/>
          <w:i/>
        </w:rPr>
        <w:t xml:space="preserve">Civil Engineer</w:t>
      </w:r>
      <w:r>
        <w:rPr>
          <w:iCs/>
          <w:i/>
        </w:rPr>
        <w:t xml:space="preserve"> </w:t>
      </w:r>
      <w:r>
        <w:rPr>
          <w:iCs/>
          <w:i/>
        </w:rPr>
        <w:t xml:space="preserve">within</w:t>
      </w:r>
      <w:r>
        <w:rPr>
          <w:iCs/>
          <w:i/>
        </w:rPr>
        <w:t xml:space="preserve"> </w:t>
      </w:r>
      <w:r>
        <w:rPr>
          <w:bCs/>
          <w:b/>
          <w:iCs/>
          <w:i/>
        </w:rPr>
        <w:t xml:space="preserve">Pakistan Karachi</w:t>
      </w:r>
      <w:r>
        <w:rPr>
          <w:iCs/>
          <w:i/>
        </w:rPr>
        <w:t xml:space="preserve">. It serves as a foundation for further research and policy development aimed at fostering sustainable urban growth in one of South Asia’s most vital cities.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Civil Engineer in Pakistan Karachi</dc:title>
  <dc:creator/>
  <dc:language>en</dc:language>
  <cp:keywords/>
  <dcterms:created xsi:type="dcterms:W3CDTF">2026-07-21T14:02:05Z</dcterms:created>
  <dcterms:modified xsi:type="dcterms:W3CDTF">2026-07-21T14:02:05Z</dcterms:modified>
</cp:coreProperties>
</file>

<file path=docProps/custom.xml><?xml version="1.0" encoding="utf-8"?>
<Properties xmlns="http://schemas.openxmlformats.org/officeDocument/2006/custom-properties" xmlns:vt="http://schemas.openxmlformats.org/officeDocument/2006/docPropsVTypes"/>
</file>