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b1ae14c30f9e81655700d3f9313c97643a1858e"/>
    <w:p>
      <w:pPr>
        <w:pStyle w:val="Heading1"/>
      </w:pPr>
      <w:r>
        <w:t xml:space="preserve">Abstract Academic: The Role of Civil Engineer in Peru Lima</w:t>
      </w:r>
    </w:p>
    <w:p>
      <w:pPr>
        <w:pStyle w:val="FirstParagraph"/>
      </w:pPr>
      <w:r>
        <w:t xml:space="preserve">In the dynamic and rapidly urbanizing context of Peru, particularly within its capital city, Lima, the profession of a</w:t>
      </w:r>
      <w:r>
        <w:t xml:space="preserve"> </w:t>
      </w:r>
      <w:r>
        <w:rPr>
          <w:bCs/>
          <w:b/>
        </w:rPr>
        <w:t xml:space="preserve">Civil Engineer</w:t>
      </w:r>
      <w:r>
        <w:t xml:space="preserve"> </w:t>
      </w:r>
      <w:r>
        <w:t xml:space="preserve">holds critical significance. As a hub for economic activity, cultural exchange, and infrastructure development in South America, Lima faces unique challenges that demand specialized expertise. This academic abstract explores the multifaceted responsibilities of a</w:t>
      </w:r>
      <w:r>
        <w:t xml:space="preserve"> </w:t>
      </w:r>
      <w:r>
        <w:rPr>
          <w:bCs/>
          <w:b/>
        </w:rPr>
        <w:t xml:space="preserve">Civil Engineer</w:t>
      </w:r>
      <w:r>
        <w:t xml:space="preserve"> </w:t>
      </w:r>
      <w:r>
        <w:t xml:space="preserve">in Peru Lima, emphasizing their role in addressing urbanization pressures, environmental sustainability, and socio-economic growth. The analysis delves into the technical skills required for civil engineering projects in this region, while also highlighting the cultural and geographical factors that shape their practice.</w:t>
      </w:r>
    </w:p>
    <w:bookmarkStart w:id="20" w:name="Xf6a24e9662cc8a38c2051b3716188523fd9c573"/>
    <w:p>
      <w:pPr>
        <w:pStyle w:val="Heading2"/>
      </w:pPr>
      <w:r>
        <w:t xml:space="preserve">Contextualizing Civil Engineering in Peru Lima</w:t>
      </w:r>
    </w:p>
    <w:p>
      <w:pPr>
        <w:pStyle w:val="FirstParagraph"/>
      </w:pPr>
      <w:r>
        <w:t xml:space="preserve">Lima, the political, economic, and cultural center of Peru, is home to over 10 million people and is projected to grow further due to rural-urban migration. This demographic shift places immense pressure on existing infrastructure systems—including transportation networks, water supply systems, and housing developments. A</w:t>
      </w:r>
      <w:r>
        <w:t xml:space="preserve"> </w:t>
      </w:r>
      <w:r>
        <w:rPr>
          <w:bCs/>
          <w:b/>
        </w:rPr>
        <w:t xml:space="preserve">Civil Engineer</w:t>
      </w:r>
      <w:r>
        <w:t xml:space="preserve"> </w:t>
      </w:r>
      <w:r>
        <w:t xml:space="preserve">in Peru Lima must navigate these complexities while adhering to local regulations and international standards. The region’s geographic diversity, from coastal plains to the Andean highlands, also necessitates innovative engineering solutions tailored to Peru’s unique environmental conditions.</w:t>
      </w:r>
    </w:p>
    <w:bookmarkEnd w:id="20"/>
    <w:bookmarkStart w:id="21" w:name="X00fe189f4b367ed4ab4fe970686488937a14036"/>
    <w:p>
      <w:pPr>
        <w:pStyle w:val="Heading2"/>
      </w:pPr>
      <w:r>
        <w:t xml:space="preserve">The Core Responsibilities of a Civil Engineer in Lima</w:t>
      </w:r>
    </w:p>
    <w:p>
      <w:pPr>
        <w:pStyle w:val="FirstParagraph"/>
      </w:pPr>
      <w:r>
        <w:t xml:space="preserve">The role of a</w:t>
      </w:r>
      <w:r>
        <w:t xml:space="preserve"> </w:t>
      </w:r>
      <w:r>
        <w:rPr>
          <w:bCs/>
          <w:b/>
        </w:rPr>
        <w:t xml:space="preserve">Civil Engineer</w:t>
      </w:r>
      <w:r>
        <w:t xml:space="preserve"> </w:t>
      </w:r>
      <w:r>
        <w:t xml:space="preserve">in Peru Lima encompasses a wide range of tasks, including the planning, design, and management of infrastructure projects. Key responsibilities include:</w:t>
      </w:r>
    </w:p>
    <w:p>
      <w:pPr>
        <w:numPr>
          <w:ilvl w:val="0"/>
          <w:numId w:val="1001"/>
        </w:numPr>
        <w:pStyle w:val="Compact"/>
      </w:pPr>
      <w:r>
        <w:rPr>
          <w:bCs/>
          <w:b/>
        </w:rPr>
        <w:t xml:space="preserve">Urban Planning:</w:t>
      </w:r>
      <w:r>
        <w:t xml:space="preserve"> </w:t>
      </w:r>
      <w:r>
        <w:t xml:space="preserve">Designing sustainable layouts for residential, commercial, and industrial zones that align with Lima’s zoning laws and environmental policies.</w:t>
      </w:r>
    </w:p>
    <w:p>
      <w:pPr>
        <w:numPr>
          <w:ilvl w:val="0"/>
          <w:numId w:val="1001"/>
        </w:numPr>
        <w:pStyle w:val="Compact"/>
      </w:pPr>
      <w:r>
        <w:rPr>
          <w:bCs/>
          <w:b/>
        </w:rPr>
        <w:t xml:space="preserve">Transportation Systems:</w:t>
      </w:r>
      <w:r>
        <w:t xml:space="preserve"> </w:t>
      </w:r>
      <w:r>
        <w:t xml:space="preserve">Developing road networks, bridges, and public transit systems to alleviate traffic congestion—a persistent issue in Lima due to its high population density.</w:t>
      </w:r>
    </w:p>
    <w:p>
      <w:pPr>
        <w:numPr>
          <w:ilvl w:val="0"/>
          <w:numId w:val="1001"/>
        </w:numPr>
        <w:pStyle w:val="Compact"/>
      </w:pPr>
      <w:r>
        <w:rPr>
          <w:bCs/>
          <w:b/>
        </w:rPr>
        <w:t xml:space="preserve">Water Resources Management:</w:t>
      </w:r>
      <w:r>
        <w:t xml:space="preserve"> </w:t>
      </w:r>
      <w:r>
        <w:t xml:space="preserve">Ensuring the reliability of water supply and sanitation systems, which are critical for public health in a city vulnerable to droughts and flash floods.</w:t>
      </w:r>
    </w:p>
    <w:p>
      <w:pPr>
        <w:numPr>
          <w:ilvl w:val="0"/>
          <w:numId w:val="1001"/>
        </w:numPr>
        <w:pStyle w:val="Compact"/>
      </w:pPr>
      <w:r>
        <w:rPr>
          <w:bCs/>
          <w:b/>
        </w:rPr>
        <w:t xml:space="preserve">Construction Supervision:</w:t>
      </w:r>
      <w:r>
        <w:t xml:space="preserve"> </w:t>
      </w:r>
      <w:r>
        <w:t xml:space="preserve">Overseeing construction projects to ensure compliance with safety regulations, cost efficiency, and project timelines.</w:t>
      </w:r>
    </w:p>
    <w:p>
      <w:pPr>
        <w:pStyle w:val="FirstParagraph"/>
      </w:pPr>
      <w:r>
        <w:t xml:space="preserve">Apart from these technical duties, civil engineers in Lima must also engage with local communities and government agencies to address social equity concerns. For instance, the construction of affordable housing or flood-resistant infrastructure often requires collaboration between engineers, urban planners, and policymakers.</w:t>
      </w:r>
    </w:p>
    <w:bookmarkEnd w:id="21"/>
    <w:bookmarkStart w:id="22" w:name="X1633bad21d7a365104da5ed63b5c27bca432d49"/>
    <w:p>
      <w:pPr>
        <w:pStyle w:val="Heading2"/>
      </w:pPr>
      <w:r>
        <w:t xml:space="preserve">Challenges Faced by Civil Engineers in Peru Lima</w:t>
      </w:r>
    </w:p>
    <w:p>
      <w:pPr>
        <w:pStyle w:val="FirstParagraph"/>
      </w:pPr>
      <w:r>
        <w:t xml:space="preserve">The work of a</w:t>
      </w:r>
      <w:r>
        <w:t xml:space="preserve"> </w:t>
      </w:r>
      <w:r>
        <w:rPr>
          <w:bCs/>
          <w:b/>
        </w:rPr>
        <w:t xml:space="preserve">Civil Engineer</w:t>
      </w:r>
      <w:r>
        <w:t xml:space="preserve"> </w:t>
      </w:r>
      <w:r>
        <w:t xml:space="preserve">in Peru Lima is not without challenges. One major hurdle is the city’s susceptibility to seismic activity due to its location near tectonic plate boundaries. Ensuring earthquake-resistant designs for buildings and infrastructure demands rigorous adherence to Peruvian standards, such as those outlined by the National Institute of Civil Engineering (INTEC). Additionally, climate change exacerbates risks like coastal erosion and extreme weather events, requiring engineers to incorporate adaptive measures into their projects.</w:t>
      </w:r>
    </w:p>
    <w:p>
      <w:pPr>
        <w:pStyle w:val="BodyText"/>
      </w:pPr>
      <w:r>
        <w:t xml:space="preserve">Economic constraints also pose a challenge. While Lima has experienced significant growth in recent decades, funding for large-scale infrastructure projects is often limited by government budgets or private sector investments. This necessitates the role of civil engineers as cost-benefit analysts, balancing technical feasibility with financial viability.</w:t>
      </w:r>
    </w:p>
    <w:bookmarkEnd w:id="22"/>
    <w:bookmarkStart w:id="23" w:name="education-and-professional-development"/>
    <w:p>
      <w:pPr>
        <w:pStyle w:val="Heading2"/>
      </w:pPr>
      <w:r>
        <w:t xml:space="preserve">Education and Professional Development</w:t>
      </w:r>
    </w:p>
    <w:p>
      <w:pPr>
        <w:pStyle w:val="FirstParagraph"/>
      </w:pPr>
      <w:r>
        <w:t xml:space="preserve">To practice as a</w:t>
      </w:r>
      <w:r>
        <w:t xml:space="preserve"> </w:t>
      </w:r>
      <w:r>
        <w:rPr>
          <w:bCs/>
          <w:b/>
        </w:rPr>
        <w:t xml:space="preserve">Civil Engineer</w:t>
      </w:r>
      <w:r>
        <w:t xml:space="preserve"> </w:t>
      </w:r>
      <w:r>
        <w:t xml:space="preserve">in Peru Lima, professionals must hold a degree from an accredited institution. In Lima, renowned universities such as the National University of Engineering (UNI) and the Pontificia Universidad Católica del Perú (PUCP) offer rigorous engineering programs that emphasize both theoretical knowledge and practical training. These institutions often partner with local industries to provide students with hands-on experience through internships or collaborative projects.</w:t>
      </w:r>
    </w:p>
    <w:p>
      <w:pPr>
        <w:pStyle w:val="BodyText"/>
      </w:pPr>
      <w:r>
        <w:t xml:space="preserve">Continuous learning is essential for civil engineers in Peru Lima. The rapid evolution of construction materials, software tools (e.g., BIM or AutoCAD), and sustainability practices necessitates ongoing professional development. Engineers may also pursue certifications from organizations like the Peruvian Association of Civil Engineers (ACIPER) to enhance their expertise.</w:t>
      </w:r>
    </w:p>
    <w:bookmarkEnd w:id="23"/>
    <w:bookmarkStart w:id="24" w:name="Xc86e26ebfa5991391cda5f4275f810cc3367eb3"/>
    <w:p>
      <w:pPr>
        <w:pStyle w:val="Heading2"/>
      </w:pPr>
      <w:r>
        <w:t xml:space="preserve">Case Studies: Civil Engineering Projects in Lima</w:t>
      </w:r>
    </w:p>
    <w:p>
      <w:pPr>
        <w:pStyle w:val="FirstParagraph"/>
      </w:pPr>
      <w:r>
        <w:t xml:space="preserve">To illustrate the impact of a</w:t>
      </w:r>
      <w:r>
        <w:t xml:space="preserve"> </w:t>
      </w:r>
      <w:r>
        <w:rPr>
          <w:bCs/>
          <w:b/>
        </w:rPr>
        <w:t xml:space="preserve">Civil Engineer</w:t>
      </w:r>
      <w:r>
        <w:t xml:space="preserve"> </w:t>
      </w:r>
      <w:r>
        <w:t xml:space="preserve">in Peru Lima, consider two prominent projects:</w:t>
      </w:r>
    </w:p>
    <w:p>
      <w:pPr>
        <w:numPr>
          <w:ilvl w:val="0"/>
          <w:numId w:val="1002"/>
        </w:numPr>
        <w:pStyle w:val="Compact"/>
      </w:pPr>
      <w:r>
        <w:rPr>
          <w:bCs/>
          <w:b/>
        </w:rPr>
        <w:t xml:space="preserve">Lima Metro Expansion:</w:t>
      </w:r>
      <w:r>
        <w:t xml:space="preserve"> </w:t>
      </w:r>
      <w:r>
        <w:t xml:space="preserve">This project involves constructing new subway lines to reduce traffic congestion and improve public transportation. Civil engineers play a pivotal role in designing underground tunnels, ensuring structural integrity, and minimizing disruption to urban life.</w:t>
      </w:r>
    </w:p>
    <w:p>
      <w:pPr>
        <w:numPr>
          <w:ilvl w:val="0"/>
          <w:numId w:val="1002"/>
        </w:numPr>
        <w:pStyle w:val="Compact"/>
      </w:pPr>
      <w:r>
        <w:rPr>
          <w:bCs/>
          <w:b/>
        </w:rPr>
        <w:t xml:space="preserve">Coastal Defense Systems:</w:t>
      </w:r>
      <w:r>
        <w:t xml:space="preserve"> </w:t>
      </w:r>
      <w:r>
        <w:t xml:space="preserve">Due to rising sea levels and the threat of El Niño events, Lima has invested in coastal protection projects. Civil engineers design seawalls, drainage systems, and erosion control measures to safeguard the city’s shoreline.</w:t>
      </w:r>
    </w:p>
    <w:p>
      <w:pPr>
        <w:pStyle w:val="FirstParagraph"/>
      </w:pPr>
      <w:r>
        <w:t xml:space="preserve">These examples underscore the critical role of civil engineers in shaping Lima’s future while addressing immediate challenges posed by its environment and population dynamics.</w:t>
      </w:r>
    </w:p>
    <w:bookmarkEnd w:id="24"/>
    <w:bookmarkStart w:id="25" w:name="conclusion"/>
    <w:p>
      <w:pPr>
        <w:pStyle w:val="Heading2"/>
      </w:pPr>
      <w:r>
        <w:t xml:space="preserve">Conclusion</w:t>
      </w:r>
    </w:p>
    <w:p>
      <w:pPr>
        <w:pStyle w:val="FirstParagraph"/>
      </w:pPr>
      <w:r>
        <w:t xml:space="preserve">The profession of a</w:t>
      </w:r>
      <w:r>
        <w:t xml:space="preserve"> </w:t>
      </w:r>
      <w:r>
        <w:rPr>
          <w:bCs/>
          <w:b/>
        </w:rPr>
        <w:t xml:space="preserve">Civil Engineer</w:t>
      </w:r>
      <w:r>
        <w:t xml:space="preserve"> </w:t>
      </w:r>
      <w:r>
        <w:t xml:space="preserve">in Peru Lima is indispensable to the city’s development trajectory. As Lima continues to grow, the demand for skilled engineers who can innovate, adapt, and prioritize sustainability will only increase. By integrating technical expertise with an understanding of local conditions—such as seismic risks, climate variability, and socio-economic disparities—civil engineers in this region contribute meaningfully to creating resilient urban environments.</w:t>
      </w:r>
    </w:p>
    <w:p>
      <w:pPr>
        <w:pStyle w:val="BodyText"/>
      </w:pPr>
      <w:r>
        <w:t xml:space="preserve">In conclusion, this abstract academic document highlights the vital role of a</w:t>
      </w:r>
      <w:r>
        <w:t xml:space="preserve"> </w:t>
      </w:r>
      <w:r>
        <w:rPr>
          <w:bCs/>
          <w:b/>
        </w:rPr>
        <w:t xml:space="preserve">Civil Engineer</w:t>
      </w:r>
      <w:r>
        <w:t xml:space="preserve"> </w:t>
      </w:r>
      <w:r>
        <w:t xml:space="preserve">in Peru Lima. Their work not only supports infrastructure development but also fosters sustainable growth, ensuring that Lima remains a thriving capital capable of meeting the needs of its diverse population in an ever-changing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Civil Engineers in Peru Lima</dc:title>
  <dc:creator/>
  <dc:language>en</dc:language>
  <cp:keywords/>
  <dcterms:created xsi:type="dcterms:W3CDTF">2026-07-15T00:01:19Z</dcterms:created>
  <dcterms:modified xsi:type="dcterms:W3CDTF">2026-07-15T00:01:19Z</dcterms:modified>
</cp:coreProperties>
</file>

<file path=docProps/custom.xml><?xml version="1.0" encoding="utf-8"?>
<Properties xmlns="http://schemas.openxmlformats.org/officeDocument/2006/custom-properties" xmlns:vt="http://schemas.openxmlformats.org/officeDocument/2006/docPropsVTypes"/>
</file>