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Civil</w:t>
      </w:r>
      <w:r>
        <w:t xml:space="preserve"> </w:t>
      </w:r>
      <w:r>
        <w:t xml:space="preserve">Engineer</w:t>
      </w:r>
      <w:r>
        <w:t xml:space="preserve"> </w:t>
      </w:r>
      <w:r>
        <w:t xml:space="preserve">in</w:t>
      </w:r>
      <w:r>
        <w:t xml:space="preserve"> </w:t>
      </w:r>
      <w:r>
        <w:t xml:space="preserve">Philippines</w:t>
      </w:r>
      <w:r>
        <w:t xml:space="preserve"> </w:t>
      </w:r>
      <w:r>
        <w:t xml:space="preserve">Manila</w:t>
      </w:r>
    </w:p>
    <w:p>
      <w:pPr>
        <w:pStyle w:val="FirstParagraph"/>
      </w:pPr>
      <w:r>
        <w:t xml:space="preserve">```html</w:t>
      </w:r>
    </w:p>
    <w:bookmarkStart w:id="20" w:name="Xfc623251355d097bbbce2a842758e157c8aa8fb"/>
    <w:p>
      <w:pPr>
        <w:pStyle w:val="Heading1"/>
      </w:pPr>
      <w:r>
        <w:t xml:space="preserve">Abstract Academic Document: The Role of a Civil Engineer in the Context of Philippines Manila</w:t>
      </w:r>
    </w:p>
    <w:p>
      <w:pPr>
        <w:pStyle w:val="FirstParagraph"/>
      </w:pPr>
      <w:r>
        <w:t xml:space="preserve">The field of civil engineering has long been recognized as a cornerstone of societal development, and its significance is particularly pronounced in urban centers such as the Philippines’ capital, Manila. As one of the most densely populated cities in Southeast Asia, Manila faces unique challenges that necessitate the expertise of civil engineers to ensure sustainable infrastructure, efficient resource management, and resilience against natural disasters. This abstract academic document explores the multifaceted role of a civil engineer in Manila, emphasizing their contributions to urban planning, disaster mitigation, environmental sustainability, and socio-economic growth within the Philippines. The discussion is framed within the context of Manila’s complex socio-geographic landscape and its alignment with national development goals.</w:t>
      </w:r>
    </w:p>
    <w:p>
      <w:pPr>
        <w:pStyle w:val="BodyText"/>
      </w:pPr>
      <w:r>
        <w:t xml:space="preserve">Manila, as the political, economic, and cultural heart of the Philippines, has undergone rapid urbanization over the past few decades. This has led to increased pressure on existing infrastructure systems, including transportation networks, water supply facilities, sewage management systems, and public housing projects. Civil engineers in Manila play a pivotal role in addressing these challenges by designing and implementing solutions that balance innovation with practicality. For instance, the ongoing rehabilitation of the Pasig River and the development of flood control mechanisms are testaments to the ingenuity required to manage urban flooding—a persistent issue exacerbated by monsoon rains and rising sea levels.</w:t>
      </w:r>
    </w:p>
    <w:p>
      <w:pPr>
        <w:pStyle w:val="BodyText"/>
      </w:pPr>
      <w:r>
        <w:t xml:space="preserve">The profession of civil engineering in Manila is deeply intertwined with national priorities such as poverty alleviation, environmental protection, and climate change adaptation. According to the Philippine Institute of Civil Engineers (PICE), the demand for skilled civil engineers has surged due to the country’s commitment to achieving sustainable development goals (SDGs). In Manila, this demand is further amplified by projects like Metro Manila’s rail network expansion and the construction of earthquake-resistant buildings in seismically active zones. These initiatives underscore the critical need for civil engineers who can integrate advanced technologies—such as Building Information Modeling (BIM) and Geographic Information Systems (GIS)—into their work to optimize project outcomes.</w:t>
      </w:r>
    </w:p>
    <w:p>
      <w:pPr>
        <w:pStyle w:val="BodyText"/>
      </w:pPr>
      <w:r>
        <w:t xml:space="preserve">One of the primary responsibilities of a civil engineer in Manila is to ensure that infrastructure projects adhere to stringent safety codes and environmental regulations. The Philippines’ National Building Code, for example, mandates specific design standards for structures in high-risk areas such as flood plains or coastal regions. Civil engineers must also collaborate with government agencies like the Department of Public Works and Highways (DPWH) and private sector stakeholders to align projects with national policies on urban development and disaster risk reduction. This collaborative approach is essential in mitigating the impact of natural calamities, which are increasingly frequent in the Philippines due to climate change.</w:t>
      </w:r>
    </w:p>
    <w:p>
      <w:pPr>
        <w:pStyle w:val="BodyText"/>
      </w:pPr>
      <w:r>
        <w:t xml:space="preserve">Environmental sustainability has become a central focus for civil engineers working in Manila. The city’s rapid industrialization and population growth have led to significant environmental degradation, including air and water pollution. Civil engineers are tasked with designing eco-friendly infrastructure solutions, such as green roofs, permeable pavements, and energy-efficient building systems. Additionally, the implementation of the Philippine Green Building Code (PGBC) has pushed civil engineers to adopt sustainable practices that reduce carbon footprints while enhancing the quality of life for urban residents.</w:t>
      </w:r>
    </w:p>
    <w:p>
      <w:pPr>
        <w:pStyle w:val="BodyText"/>
      </w:pPr>
      <w:r>
        <w:t xml:space="preserve">The role of a civil engineer in Manila extends beyond technical expertise; it also involves community engagement and public education. Many infrastructure projects, such as the construction of underpasses or pedestrian bridges, require input from local communities to address their specific needs and concerns. Civil engineers must therefore possess strong communication skills to translate technical jargon into accessible language for non-specialists. This aspect of the profession is particularly vital in Manila, where marginalized communities often lack representation in decision-making processes related to urban development.</w:t>
      </w:r>
    </w:p>
    <w:p>
      <w:pPr>
        <w:pStyle w:val="BodyText"/>
      </w:pPr>
      <w:r>
        <w:t xml:space="preserve">Economic growth in Manila is closely linked to the efficiency and reliability of its infrastructure. Civil engineers contribute directly to this growth by ensuring that transportation networks—such as the Light Rail Transit (LRT) systems and expressways—are maintained and expanded to accommodate increasing traffic volumes. Moreover, their work on housing projects, such as the National Housing Authority’s (NHA) affordable housing initiatives, helps address the issue of urban poverty while promoting inclusive development. These efforts align with the broader vision of transforming Manila into a smart city that balances modernity with social equity.</w:t>
      </w:r>
    </w:p>
    <w:p>
      <w:pPr>
        <w:pStyle w:val="BodyText"/>
      </w:pPr>
      <w:r>
        <w:t xml:space="preserve">Despite their critical role, civil engineers in Manila face numerous challenges, including bureaucratic hurdles, funding constraints, and resistance to change from traditional stakeholders. However, the profession continues to evolve through continuous education and professional development. Institutions such as the University of the Philippines Diliman and Mapua University offer specialized programs in civil engineering that emphasize problem-solving skills tailored to Manila’s unique environmental and socio-economic conditions. These programs also encourage research into emerging fields such as smart infrastructure, climate-resilient design, and sustainable urban planning.</w:t>
      </w:r>
    </w:p>
    <w:p>
      <w:pPr>
        <w:pStyle w:val="BodyText"/>
      </w:pPr>
      <w:r>
        <w:t xml:space="preserve">In conclusion, the role of a civil engineer in the Philippines’ capital city of Manila is both demanding and transformative. Their work not only shapes the physical landscape of one of Asia’s most dynamic metropolises but also influences its capacity to withstand environmental challenges and foster inclusive growth. As Manila continues to grow, the expertise and adaptability of civil engineers will remain indispensable in ensuring that the city remains a beacon of progress for generations to come.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Civil Engineer in Philippines Manila</dc:title>
  <dc:creator/>
  <cp:keywords/>
  <dcterms:created xsi:type="dcterms:W3CDTF">2026-07-20T01:13:10Z</dcterms:created>
  <dcterms:modified xsi:type="dcterms:W3CDTF">2026-07-20T01:13:10Z</dcterms:modified>
</cp:coreProperties>
</file>

<file path=docProps/custom.xml><?xml version="1.0" encoding="utf-8"?>
<Properties xmlns="http://schemas.openxmlformats.org/officeDocument/2006/custom-properties" xmlns:vt="http://schemas.openxmlformats.org/officeDocument/2006/docPropsVTypes"/>
</file>