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2495d5e0b1b6d6493c417763a3768e91b244100"/>
    <w:p>
      <w:pPr>
        <w:pStyle w:val="Heading1"/>
      </w:pPr>
      <w:r>
        <w:t xml:space="preserve">Abstract Academic Document: The Role and Responsibilities of a Civil Engineer in South Korea, Seoul</w:t>
      </w:r>
    </w:p>
    <w:p>
      <w:pPr>
        <w:pStyle w:val="FirstParagraph"/>
      </w:pPr>
      <w:r>
        <w:rPr>
          <w:bCs/>
          <w:b/>
        </w:rPr>
        <w:t xml:space="preserve">Abstract:</w:t>
      </w:r>
    </w:p>
    <w:p>
      <w:pPr>
        <w:pStyle w:val="BodyText"/>
      </w:pPr>
      <w:r>
        <w:t xml:space="preserve">Civil engineering is a cornerstone of modern urban development, and its significance is amplified in densely populated metropolitan areas like Seoul, South Korea. This academic abstract explores the critical role of civil engineers in shaping the infrastructure, sustainability, and resilience of Seoul—a city that embodies rapid technological advancement alongside historic cultural heritage. As South Korea's capital and economic hub, Seoul presents unique challenges for civil engineers due to its high population density, aging infrastructure systems, and ambitious urban development goals. This document outlines the multifaceted responsibilities of civil engineers in Seoul, emphasizing their contributions to transportation networks, environmental sustainability, disaster resilience planning, and smart city initiatives. Furthermore, it highlights the academic and professional requirements for civil engineers operating in this dynamic region.</w:t>
      </w:r>
    </w:p>
    <w:bookmarkStart w:id="20" w:name="introduction"/>
    <w:p>
      <w:pPr>
        <w:pStyle w:val="Heading2"/>
      </w:pPr>
      <w:r>
        <w:t xml:space="preserve">1. Introduction</w:t>
      </w:r>
    </w:p>
    <w:p>
      <w:pPr>
        <w:pStyle w:val="FirstParagraph"/>
      </w:pPr>
      <w:r>
        <w:t xml:space="preserve">Civil engineering is a multidisciplinary field that integrates science, mathematics, and technology to design, construct, and maintain physical infrastructure systems. In Seoul—a city with over 9.7 million residents as of 2023—civil engineers play an indispensable role in addressing the complex demands of urban living. The city's skyline is characterized by skyscrapers, extensive subways (with over 850 kilometers of tracks), and a meticulously planned road network that connects millions daily. However, the rapid pace of urbanization and population growth has placed immense pressure on Seoul's infrastructure, necessitating innovative solutions from civil engineers to ensure safety, efficiency, and sustainability.</w:t>
      </w:r>
    </w:p>
    <w:p>
      <w:pPr>
        <w:pStyle w:val="BodyText"/>
      </w:pPr>
      <w:r>
        <w:t xml:space="preserve">South Korea’s commitment to becoming a global leader in smart cities further underscores the importance of civil engineers in Seoul. The government has invested heavily in projects such as the Smart Mobility Initiative and the Green New Deal, which require expertise in sustainable construction materials, renewable energy systems, and digital infrastructure. This abstract delves into how civil engineers contribute to these initiatives while navigating regulatory frameworks unique to South Korea.</w:t>
      </w:r>
    </w:p>
    <w:bookmarkEnd w:id="20"/>
    <w:bookmarkStart w:id="21" w:name="Xce7d85d857368e872730e0aa394c26ff5c6a604"/>
    <w:p>
      <w:pPr>
        <w:pStyle w:val="Heading2"/>
      </w:pPr>
      <w:r>
        <w:t xml:space="preserve">2. Key Responsibilities of a Civil Engineer in Seoul</w:t>
      </w:r>
    </w:p>
    <w:p>
      <w:pPr>
        <w:pStyle w:val="FirstParagraph"/>
      </w:pPr>
      <w:r>
        <w:rPr>
          <w:bCs/>
          <w:b/>
        </w:rPr>
        <w:t xml:space="preserve">2.1 Urban Infrastructure Development</w:t>
      </w:r>
    </w:p>
    <w:p>
      <w:pPr>
        <w:pStyle w:val="BodyText"/>
      </w:pPr>
      <w:r>
        <w:t xml:space="preserve">Civil engineers in Seoul are tasked with designing and maintaining infrastructure that supports the city’s economic vitality. This includes constructing high-speed rail systems, modernizing aging highways, and developing flood-resistant drainage networks to mitigate the risks of typhoons and heavy rainfall—a recurring issue in Seoul due to its low-lying geography. The Han River, which runs through the city, requires careful engineering to prevent flooding during monsoon seasons.</w:t>
      </w:r>
    </w:p>
    <w:p>
      <w:pPr>
        <w:pStyle w:val="BodyText"/>
      </w:pPr>
      <w:r>
        <w:rPr>
          <w:bCs/>
          <w:b/>
        </w:rPr>
        <w:t xml:space="preserve">2.2 Transportation Systems</w:t>
      </w:r>
    </w:p>
    <w:p>
      <w:pPr>
        <w:pStyle w:val="BodyText"/>
      </w:pPr>
      <w:r>
        <w:t xml:space="preserve">Seoul’s transportation network is among the most advanced in the world, with a combination of subways, buses, and an extensive bike-sharing system. Civil engineers are responsible for optimizing these systems to reduce congestion and improve accessibility. For example, the expansion of Line 9 and Line 10 in Seoul’s subway system required precise planning to integrate new stations without disrupting existing infrastructure.</w:t>
      </w:r>
    </w:p>
    <w:p>
      <w:pPr>
        <w:pStyle w:val="BodyText"/>
      </w:pPr>
      <w:r>
        <w:rPr>
          <w:bCs/>
          <w:b/>
        </w:rPr>
        <w:t xml:space="preserve">2.3 Environmental Sustainability</w:t>
      </w:r>
    </w:p>
    <w:p>
      <w:pPr>
        <w:pStyle w:val="BodyText"/>
      </w:pPr>
      <w:r>
        <w:t xml:space="preserve">Sustainability is a priority for civil engineers in Seoul, given South Korea’s national goals to reduce carbon emissions by 50% by 2030. Projects such as the Cheonggyecheon Stream restoration and the construction of green buildings with energy-efficient designs exemplify this commitment. Civil engineers must balance economic development with ecological preservation, ensuring that new projects adhere to environmental regulations.</w:t>
      </w:r>
    </w:p>
    <w:bookmarkEnd w:id="21"/>
    <w:bookmarkStart w:id="22" w:name="X656d901a75060ce43fb548d2c1c1d37294b1f65"/>
    <w:p>
      <w:pPr>
        <w:pStyle w:val="Heading2"/>
      </w:pPr>
      <w:r>
        <w:t xml:space="preserve">3. Challenges Faced by Civil Engineers in Seoul</w:t>
      </w:r>
    </w:p>
    <w:p>
      <w:pPr>
        <w:pStyle w:val="FirstParagraph"/>
      </w:pPr>
      <w:r>
        <w:rPr>
          <w:bCs/>
          <w:b/>
        </w:rPr>
        <w:t xml:space="preserve">3.1 Space Constraints</w:t>
      </w:r>
    </w:p>
    <w:p>
      <w:pPr>
        <w:pStyle w:val="BodyText"/>
      </w:pPr>
      <w:r>
        <w:t xml:space="preserve">Seoul’s limited land area and high population density pose significant challenges for civil engineers. Constructing new infrastructure often requires redeveloping existing urban spaces, which can be logistically complex. For instance, building a new highway might necessitate the relocation of residents or businesses.</w:t>
      </w:r>
    </w:p>
    <w:p>
      <w:pPr>
        <w:pStyle w:val="BodyText"/>
      </w:pPr>
      <w:r>
        <w:rPr>
          <w:bCs/>
          <w:b/>
        </w:rPr>
        <w:t xml:space="preserve">3.2 Aging Infrastructure</w:t>
      </w:r>
    </w:p>
    <w:p>
      <w:pPr>
        <w:pStyle w:val="BodyText"/>
      </w:pPr>
      <w:r>
        <w:t xml:space="preserve">Many of Seoul’s roads, bridges, and tunnels were built decades ago and are now at risk of deterioration. Civil engineers must conduct regular inspections and implement retrofitting strategies to extend the lifespan of these structures while ensuring public safety.</w:t>
      </w:r>
    </w:p>
    <w:p>
      <w:pPr>
        <w:pStyle w:val="BodyText"/>
      </w:pPr>
      <w:r>
        <w:rPr>
          <w:bCs/>
          <w:b/>
        </w:rPr>
        <w:t xml:space="preserve">3.3 Regulatory Compliance</w:t>
      </w:r>
    </w:p>
    <w:p>
      <w:pPr>
        <w:pStyle w:val="BodyText"/>
      </w:pPr>
      <w:r>
        <w:t xml:space="preserve">South Korea has strict building codes and environmental laws that civil engineers must adhere to. For example, the Building Act of 2019 mandates energy efficiency standards for new constructions, requiring engineers to incorporate renewable energy sources like solar panels into their designs.</w:t>
      </w:r>
    </w:p>
    <w:bookmarkEnd w:id="22"/>
    <w:bookmarkStart w:id="23" w:name="Xeb595f8d19363a8b6b50d97a57fbf4b2be87ac8"/>
    <w:p>
      <w:pPr>
        <w:pStyle w:val="Heading2"/>
      </w:pPr>
      <w:r>
        <w:t xml:space="preserve">4. Opportunities in Civil Engineering for Seoul</w:t>
      </w:r>
    </w:p>
    <w:p>
      <w:pPr>
        <w:pStyle w:val="FirstParagraph"/>
      </w:pPr>
      <w:r>
        <w:rPr>
          <w:bCs/>
          <w:b/>
        </w:rPr>
        <w:t xml:space="preserve">4.1 Smart City Technologies</w:t>
      </w:r>
    </w:p>
    <w:p>
      <w:pPr>
        <w:pStyle w:val="BodyText"/>
      </w:pPr>
      <w:r>
        <w:t xml:space="preserve">Seoul is at the forefront of smart city development, with initiatives such as AI-powered traffic management systems and IoT-enabled waste collection networks. Civil engineers can leverage these technologies to create more efficient infrastructure solutions.</w:t>
      </w:r>
    </w:p>
    <w:p>
      <w:pPr>
        <w:pStyle w:val="BodyText"/>
      </w:pPr>
      <w:r>
        <w:rPr>
          <w:bCs/>
          <w:b/>
        </w:rPr>
        <w:t xml:space="preserve">4.2 International Collaboration</w:t>
      </w:r>
    </w:p>
    <w:p>
      <w:pPr>
        <w:pStyle w:val="BodyText"/>
      </w:pPr>
      <w:r>
        <w:t xml:space="preserve">South Korea’s global partnerships, such as its collaboration with the United Nations for sustainable development goals (SDGs), provide civil engineers in Seoul with opportunities to participate in international projects. This includes designing disaster-resilient infrastructure for other countries while applying lessons learned from Seoul’s own experiences.</w:t>
      </w:r>
    </w:p>
    <w:bookmarkEnd w:id="23"/>
    <w:bookmarkStart w:id="24" w:name="academic-and-professional-requirements"/>
    <w:p>
      <w:pPr>
        <w:pStyle w:val="Heading2"/>
      </w:pPr>
      <w:r>
        <w:t xml:space="preserve">5. Academic and Professional Requirements</w:t>
      </w:r>
    </w:p>
    <w:p>
      <w:pPr>
        <w:pStyle w:val="FirstParagraph"/>
      </w:pPr>
      <w:r>
        <w:t xml:space="preserve">To practice as a civil engineer in South Korea, individuals must hold a bachelor’s degree in civil engineering or a related field from an accredited university. The Korean Society of Civil Engineers (KOSCE) offers certifications that validate expertise in specialized areas such as structural engineering or geotechnics. Additionally, professionals must pass the National Certification Exam for Professional Engineers (NCEPE) to obtain a license.</w:t>
      </w:r>
    </w:p>
    <w:p>
      <w:pPr>
        <w:pStyle w:val="BodyText"/>
      </w:pPr>
      <w:r>
        <w:t xml:space="preserve">Academic institutions in Seoul, such as Seoul National University and Korea Advanced Institute of Science and Technology (KAIST), provide cutting-edge research opportunities in civil engineering. Graduates benefit from exposure to South Korea’s advanced infrastructure projects, preparing them for careers in both public and private sectors.</w:t>
      </w:r>
    </w:p>
    <w:bookmarkEnd w:id="24"/>
    <w:bookmarkStart w:id="25" w:name="conclusion"/>
    <w:p>
      <w:pPr>
        <w:pStyle w:val="Heading2"/>
      </w:pPr>
      <w:r>
        <w:t xml:space="preserve">6. Conclusion</w:t>
      </w:r>
    </w:p>
    <w:p>
      <w:pPr>
        <w:pStyle w:val="FirstParagraph"/>
      </w:pPr>
      <w:r>
        <w:t xml:space="preserve">In conclusion, civil engineers are pivotal to the continued growth and sustainability of Seoul, South Korea. Their work spans from designing earthquake-resistant skyscrapers to implementing eco-friendly urban solutions that align with national and global environmental targets. As Seoul evolves into a smart city with a focus on resilience and innovation, the demand for skilled civil engineers will only increase. This abstract underscores the critical role of civil engineering in shaping the future of South Korea’s capital, while highlighting the academic and professional pathways that enable individuals to contribute to this dynamic field.</w:t>
      </w:r>
    </w:p>
    <w:p>
      <w:pPr>
        <w:pStyle w:val="BodyText"/>
      </w:pPr>
      <w:r>
        <w:rPr>
          <w:iCs/>
          <w:i/>
        </w:rPr>
        <w:t xml:space="preserve">Keywords: Civil Engineer, South Korea Seoul, Urban Infrastructure,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South Korea Seoul</dc:title>
  <dc:creator/>
  <dc:language>en</dc:language>
  <cp:keywords/>
  <dcterms:created xsi:type="dcterms:W3CDTF">2026-07-23T20:03:30Z</dcterms:created>
  <dcterms:modified xsi:type="dcterms:W3CDTF">2026-07-23T20:03:30Z</dcterms:modified>
</cp:coreProperties>
</file>

<file path=docProps/custom.xml><?xml version="1.0" encoding="utf-8"?>
<Properties xmlns="http://schemas.openxmlformats.org/officeDocument/2006/custom-properties" xmlns:vt="http://schemas.openxmlformats.org/officeDocument/2006/docPropsVTypes"/>
</file>