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ee3d03904b1f9aaf39555434e5541a92765c474"/>
    <w:p>
      <w:pPr>
        <w:pStyle w:val="Heading1"/>
      </w:pPr>
      <w:r>
        <w:t xml:space="preserve">Abstract Academic Document: The Role and Significance of a Civil Engineer in Turkey Ankara</w:t>
      </w:r>
    </w:p>
    <w:p>
      <w:pPr>
        <w:pStyle w:val="FirstParagraph"/>
      </w:pPr>
      <w:r>
        <w:rPr>
          <w:bCs/>
          <w:b/>
        </w:rPr>
        <w:t xml:space="preserve">Abstract:</w:t>
      </w:r>
    </w:p>
    <w:p>
      <w:pPr>
        <w:pStyle w:val="BodyText"/>
      </w:pPr>
      <w:r>
        <w:t xml:space="preserve">This academic abstract explores the critical role of a</w:t>
      </w:r>
      <w:r>
        <w:t xml:space="preserve"> </w:t>
      </w:r>
      <w:r>
        <w:rPr>
          <w:bCs/>
          <w:b/>
        </w:rPr>
        <w:t xml:space="preserve">Civil Engineer</w:t>
      </w:r>
      <w:r>
        <w:t xml:space="preserve"> </w:t>
      </w:r>
      <w:r>
        <w:t xml:space="preserve">within the context of urban development, infrastructure planning, and sustainable growth in</w:t>
      </w:r>
      <w:r>
        <w:t xml:space="preserve"> </w:t>
      </w:r>
      <w:r>
        <w:rPr>
          <w:iCs/>
          <w:i/>
        </w:rPr>
        <w:t xml:space="preserve">Turkey Ankara</w:t>
      </w:r>
      <w:r>
        <w:t xml:space="preserve">. As the capital city of Turkey, Ankara is a dynamic hub experiencing rapid population growth, modernization efforts, and increasing demands for robust civil engineering solutions. The document highlights how</w:t>
      </w:r>
      <w:r>
        <w:t xml:space="preserve"> </w:t>
      </w:r>
      <w:r>
        <w:rPr>
          <w:bCs/>
          <w:b/>
        </w:rPr>
        <w:t xml:space="preserve">Civil Engineers</w:t>
      </w:r>
      <w:r>
        <w:t xml:space="preserve"> </w:t>
      </w:r>
      <w:r>
        <w:t xml:space="preserve">contribute to shaping the physical and functional landscape of Ankara through their expertise in structural design, transportation systems, water management, and environmental sustainability. By examining the unique challenges and opportunities present in Ankara's urban environment, this abstract underscores the importance of integrating innovative technologies, regulatory compliance, and socio-economic factors into civil engineering practices.</w:t>
      </w:r>
    </w:p>
    <w:p>
      <w:pPr>
        <w:pStyle w:val="BodyText"/>
      </w:pPr>
      <w:r>
        <w:t xml:space="preserve">Ankara’s strategic location at the crossroads of Asia and Europe has positioned it as a center for political, cultural, and economic activities. However, this growth necessitates continuous infrastructure development to meet the needs of its expanding population.</w:t>
      </w:r>
      <w:r>
        <w:t xml:space="preserve"> </w:t>
      </w:r>
      <w:r>
        <w:rPr>
          <w:bCs/>
          <w:b/>
        </w:rPr>
        <w:t xml:space="preserve">Civil Engineers</w:t>
      </w:r>
      <w:r>
        <w:t xml:space="preserve"> </w:t>
      </w:r>
      <w:r>
        <w:t xml:space="preserve">in Ankara must navigate complex projects such as constructing high-rise buildings, designing earthquake-resistant structures, optimizing public transportation networks (including metro systems and roadways), and managing water resources efficiently. These tasks require a multidisciplinary approach that combines technical knowledge with an understanding of local regulations, environmental conditions, and community needs.</w:t>
      </w:r>
    </w:p>
    <w:p>
      <w:pPr>
        <w:pStyle w:val="BodyText"/>
      </w:pPr>
      <w:r>
        <w:t xml:space="preserve">The abstract emphasizes the significance of</w:t>
      </w:r>
      <w:r>
        <w:t xml:space="preserve"> </w:t>
      </w:r>
      <w:r>
        <w:rPr>
          <w:bCs/>
          <w:b/>
        </w:rPr>
        <w:t xml:space="preserve">Civil Engineers</w:t>
      </w:r>
      <w:r>
        <w:t xml:space="preserve"> </w:t>
      </w:r>
      <w:r>
        <w:t xml:space="preserve">in Ankara’s development through case studies and real-world examples. For instance, the construction of modern infrastructure projects like the Ankara Metro Line 6 (M6), which connects key districts such as Yenimahalle to Şentepe, showcases how civil engineers address challenges related to geotechnical conditions, urban density, and public accessibility. Similarly, flood management initiatives in Ankara’s flood-prone areas demonstrate the role of civil engineers in mitigating natural disasters through drainage systems and reservoir design.</w:t>
      </w:r>
    </w:p>
    <w:p>
      <w:pPr>
        <w:pStyle w:val="BodyText"/>
      </w:pPr>
      <w:r>
        <w:t xml:space="preserve">One of the primary responsibilities of a</w:t>
      </w:r>
      <w:r>
        <w:t xml:space="preserve"> </w:t>
      </w:r>
      <w:r>
        <w:rPr>
          <w:bCs/>
          <w:b/>
        </w:rPr>
        <w:t xml:space="preserve">Civil Engineer</w:t>
      </w:r>
      <w:r>
        <w:t xml:space="preserve"> </w:t>
      </w:r>
      <w:r>
        <w:t xml:space="preserve">in Ankara is to ensure compliance with Turkish building codes (TSE standards) and international engineering practices. Given Ankara’s susceptibility to seismic activity, engineers must prioritize earthquake-resistant designs that adhere to strict safety protocols. This involves advanced computational modeling, material selection, and collaboration with geotechnical specialists to assess soil stability and subsurface risks.</w:t>
      </w:r>
    </w:p>
    <w:p>
      <w:pPr>
        <w:pStyle w:val="BodyText"/>
      </w:pPr>
      <w:r>
        <w:t xml:space="preserve">Moreover, the integration of</w:t>
      </w:r>
      <w:r>
        <w:t xml:space="preserve"> </w:t>
      </w:r>
      <w:r>
        <w:rPr>
          <w:iCs/>
          <w:i/>
        </w:rPr>
        <w:t xml:space="preserve">sustainable development</w:t>
      </w:r>
      <w:r>
        <w:t xml:space="preserve"> </w:t>
      </w:r>
      <w:r>
        <w:t xml:space="preserve">principles into civil engineering projects is increasingly vital in Ankara. With growing concerns about climate change, resource scarcity, and urban pollution, engineers are tasked with designing energy-efficient buildings, implementing green infrastructure (such as green roofs and permeable pavements), and promoting the use of renewable energy sources in construction. For example, the development of solar-powered public lighting systems along Ankara’s main thoroughfares reflects a commitment to reducing carbon footprints while enhancing urban livability.</w:t>
      </w:r>
    </w:p>
    <w:p>
      <w:pPr>
        <w:pStyle w:val="BodyText"/>
      </w:pPr>
      <w:r>
        <w:t xml:space="preserve">Another critical aspect highlighted in this abstract is the role of</w:t>
      </w:r>
      <w:r>
        <w:t xml:space="preserve"> </w:t>
      </w:r>
      <w:r>
        <w:rPr>
          <w:bCs/>
          <w:b/>
        </w:rPr>
        <w:t xml:space="preserve">Civil Engineers</w:t>
      </w:r>
      <w:r>
        <w:t xml:space="preserve"> </w:t>
      </w:r>
      <w:r>
        <w:t xml:space="preserve">in addressing Ankara’s transportation challenges. The city’s rapid expansion has led to traffic congestion and air quality issues, prompting the need for intelligent transportation systems (ITS) and expanded public transit networks. Civil engineers are instrumental in planning and executing these solutions, including the design of flyovers, pedestrian-friendly zones, and integrated multimodal transport hubs that connect metro lines with buses and taxis.</w:t>
      </w:r>
    </w:p>
    <w:p>
      <w:pPr>
        <w:pStyle w:val="BodyText"/>
      </w:pPr>
      <w:r>
        <w:t xml:space="preserve">Education and professional development also play a pivotal role in shaping the capabilities of</w:t>
      </w:r>
      <w:r>
        <w:t xml:space="preserve"> </w:t>
      </w:r>
      <w:r>
        <w:rPr>
          <w:bCs/>
          <w:b/>
        </w:rPr>
        <w:t xml:space="preserve">Civil Engineers</w:t>
      </w:r>
      <w:r>
        <w:t xml:space="preserve"> </w:t>
      </w:r>
      <w:r>
        <w:t xml:space="preserve">in Ankara. Turkish universities such as Middle East Technical University (METU) and Ankara University offer specialized programs in civil engineering, equipping graduates with the technical skills and ethical frameworks necessary for addressing urban challenges. Furthermore, international collaborations and certifications (e.g., from the American Society of Civil Engineers or the Institution of Civil Engineers) enable professionals to stay updated on global best practices.</w:t>
      </w:r>
    </w:p>
    <w:p>
      <w:pPr>
        <w:pStyle w:val="BodyText"/>
      </w:pPr>
      <w:r>
        <w:t xml:space="preserve">The abstract also acknowledges the socio-economic impact of civil engineering projects in Ankara. By creating jobs, improving public services, and fostering economic growth through infrastructure development,</w:t>
      </w:r>
      <w:r>
        <w:t xml:space="preserve"> </w:t>
      </w:r>
      <w:r>
        <w:rPr>
          <w:bCs/>
          <w:b/>
        </w:rPr>
        <w:t xml:space="preserve">Civil Engineers</w:t>
      </w:r>
      <w:r>
        <w:t xml:space="preserve"> </w:t>
      </w:r>
      <w:r>
        <w:t xml:space="preserve">contribute directly to the city’s prosperity. For instance, the revitalization of Ankara’s historic districts (e.g., Ulus and Kocatepe) involves restoring architectural heritage while ensuring modern safety standards—a balance that requires both technical precision and cultural sensitivity.</w:t>
      </w:r>
    </w:p>
    <w:p>
      <w:pPr>
        <w:pStyle w:val="BodyText"/>
      </w:pPr>
      <w:r>
        <w:t xml:space="preserve">In conclusion, this academic abstract underscores the indispensable role of</w:t>
      </w:r>
      <w:r>
        <w:t xml:space="preserve"> </w:t>
      </w:r>
      <w:r>
        <w:rPr>
          <w:bCs/>
          <w:b/>
        </w:rPr>
        <w:t xml:space="preserve">Civil Engineers</w:t>
      </w:r>
      <w:r>
        <w:t xml:space="preserve"> </w:t>
      </w:r>
      <w:r>
        <w:t xml:space="preserve">in shaping the future of</w:t>
      </w:r>
      <w:r>
        <w:t xml:space="preserve"> </w:t>
      </w:r>
      <w:r>
        <w:rPr>
          <w:iCs/>
          <w:i/>
        </w:rPr>
        <w:t xml:space="preserve">Turkey Ankara</w:t>
      </w:r>
      <w:r>
        <w:t xml:space="preserve">. Their work spans from designing earthquake-resistant structures to implementing sustainable urban solutions, all while navigating the complexities of a rapidly evolving city. As Ankara continues to grow and evolve, the contributions of civil engineers will remain central to its development, ensuring that infrastructure meets both current demands and long-term sustainability goals.</w:t>
      </w:r>
    </w:p>
    <w:p>
      <w:pPr>
        <w:pStyle w:val="BodyText"/>
      </w:pPr>
      <w:r>
        <w:rPr>
          <w:bCs/>
          <w:b/>
        </w:rPr>
        <w:t xml:space="preserve">Keywords:</w:t>
      </w:r>
      <w:r>
        <w:t xml:space="preserve"> </w:t>
      </w:r>
      <w:r>
        <w:t xml:space="preserve">Civil Engineer, Turkey Ankara, Urban Development, Sustainable Infrastructure, Seismic Design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Turkey Ankara</dc:title>
  <dc:creator/>
  <dc:language>en</dc:language>
  <cp:keywords/>
  <dcterms:created xsi:type="dcterms:W3CDTF">2026-07-19T13:53:19Z</dcterms:created>
  <dcterms:modified xsi:type="dcterms:W3CDTF">2026-07-19T13:53:19Z</dcterms:modified>
</cp:coreProperties>
</file>

<file path=docProps/custom.xml><?xml version="1.0" encoding="utf-8"?>
<Properties xmlns="http://schemas.openxmlformats.org/officeDocument/2006/custom-properties" xmlns:vt="http://schemas.openxmlformats.org/officeDocument/2006/docPropsVTypes"/>
</file>