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37ae55cccef78aac1f4065144f319341963ce6"/>
    <w:p>
      <w:pPr>
        <w:pStyle w:val="Heading1"/>
      </w:pPr>
      <w:r>
        <w:t xml:space="preserve">Abstract Academic Document: The Role and Challenges of a Civil Engineer in United States Houston</w:t>
      </w:r>
    </w:p>
    <w:p>
      <w:pPr>
        <w:pStyle w:val="FirstParagraph"/>
      </w:pPr>
      <w:r>
        <w:rPr>
          <w:bCs/>
          <w:b/>
        </w:rPr>
        <w:t xml:space="preserve">Abstract:</w:t>
      </w:r>
    </w:p>
    <w:p>
      <w:pPr>
        <w:pStyle w:val="BodyText"/>
      </w:pPr>
      <w:r>
        <w:t xml:space="preserve">The field of civil engineering plays a pivotal role in shaping the infrastructure, sustainability, and resilience of urban environments. In the context of</w:t>
      </w:r>
      <w:r>
        <w:t xml:space="preserve"> </w:t>
      </w:r>
      <w:r>
        <w:rPr>
          <w:bCs/>
          <w:b/>
        </w:rPr>
        <w:t xml:space="preserve">United States Houston</w:t>
      </w:r>
      <w:r>
        <w:t xml:space="preserve">, a city characterized by rapid urbanization, dynamic economic growth, and unique environmental challenges such as flooding and coastal vulnerability, the responsibilities of a</w:t>
      </w:r>
      <w:r>
        <w:t xml:space="preserve"> </w:t>
      </w:r>
      <w:r>
        <w:rPr>
          <w:bCs/>
          <w:b/>
        </w:rPr>
        <w:t xml:space="preserve">Civil Engineer</w:t>
      </w:r>
      <w:r>
        <w:t xml:space="preserve"> </w:t>
      </w:r>
      <w:r>
        <w:t xml:space="preserve">extend beyond traditional construction practices to encompass innovative solutions for climate adaptation and community safety. This academic abstract explores the multifaceted role of civil engineers in Houston, emphasizing their critical contributions to infrastructure development, disaster mitigation, and sustainable urban planning. It also highlights the specific challenges faced by civil engineers operating in this region, including but not limited to managing extreme weather events, adhering to evolving regulatory frameworks, and integrating advanced technologies into traditional engineering practices.</w:t>
      </w:r>
    </w:p>
    <w:bookmarkStart w:id="20" w:name="Xfc33f3ee247a138f962c4b6568c41678edd17af"/>
    <w:p>
      <w:pPr>
        <w:pStyle w:val="Heading2"/>
      </w:pPr>
      <w:r>
        <w:t xml:space="preserve">1. Introduction: The Significance of Civil Engineering in Urban Development</w:t>
      </w:r>
    </w:p>
    <w:p>
      <w:pPr>
        <w:pStyle w:val="FirstParagraph"/>
      </w:pPr>
      <w:r>
        <w:t xml:space="preserve">Civil engineering is one of the oldest and most essential branches of engineering, focusing on the design, construction, and maintenance of physical infrastructure such as roads, bridges, buildings, water supply systems, and public utilities. In cities like</w:t>
      </w:r>
      <w:r>
        <w:t xml:space="preserve"> </w:t>
      </w:r>
      <w:r>
        <w:rPr>
          <w:bCs/>
          <w:b/>
        </w:rPr>
        <w:t xml:space="preserve">United States Houston</w:t>
      </w:r>
      <w:r>
        <w:t xml:space="preserve">, where population growth has surged over the past decade—projected to reach 7 million by 2040—the demand for efficient and resilient civil engineering solutions has never been greater. A</w:t>
      </w:r>
      <w:r>
        <w:t xml:space="preserve"> </w:t>
      </w:r>
      <w:r>
        <w:rPr>
          <w:bCs/>
          <w:b/>
        </w:rPr>
        <w:t xml:space="preserve">Civil Engineer</w:t>
      </w:r>
      <w:r>
        <w:t xml:space="preserve"> </w:t>
      </w:r>
      <w:r>
        <w:t xml:space="preserve">in Houston must navigate a complex interplay of factors, including urban sprawl, environmental conservation, and socio-economic equity, to ensure that infrastructure projects meet both current needs and future demands.</w:t>
      </w:r>
    </w:p>
    <w:bookmarkEnd w:id="20"/>
    <w:bookmarkStart w:id="21" w:name="Xc007a1aed08d5d58e724ff41ab96a200084bed5"/>
    <w:p>
      <w:pPr>
        <w:pStyle w:val="Heading2"/>
      </w:pPr>
      <w:r>
        <w:t xml:space="preserve">2. Unique Challenges Facing Civil Engineers in United States Houston</w:t>
      </w:r>
    </w:p>
    <w:p>
      <w:pPr>
        <w:pStyle w:val="FirstParagraph"/>
      </w:pPr>
      <w:r>
        <w:t xml:space="preserve">Houston’s geographical location along the Gulf Coast exposes it to frequent hurricanes, heavy rainfall events, and rising sea levels. These conditions necessitate a proactive approach to flood control and coastal protection. For instance, the aftermath of Hurricane Harvey in 2017 highlighted critical vulnerabilities in Houston’s drainage systems and emergency response infrastructure. In response,</w:t>
      </w:r>
      <w:r>
        <w:t xml:space="preserve"> </w:t>
      </w:r>
      <w:r>
        <w:rPr>
          <w:bCs/>
          <w:b/>
        </w:rPr>
        <w:t xml:space="preserve">Civil Engineers</w:t>
      </w:r>
      <w:r>
        <w:t xml:space="preserve"> </w:t>
      </w:r>
      <w:r>
        <w:t xml:space="preserve">have been instrumental in designing stormwater management systems, elevated roadways, and wetland restoration projects to mitigate future risks. Additionally, the city’s rapid expansion has led to increased strain on aging infrastructure, requiring engineers to balance modernization with cost-effectiveness.</w:t>
      </w:r>
    </w:p>
    <w:p>
      <w:pPr>
        <w:pStyle w:val="BodyText"/>
      </w:pPr>
      <w:r>
        <w:t xml:space="preserve">Another challenge lies in aligning engineering practices with Houston’s diverse demographic landscape. The city is home to a multicultural population, and civil engineers must ensure that infrastructure projects are accessible and equitable for all communities. This includes designing public transportation systems that serve underserved neighborhoods, incorporating green spaces into urban planning, and adhering to accessibility standards for people with disabilities.</w:t>
      </w:r>
    </w:p>
    <w:bookmarkEnd w:id="21"/>
    <w:bookmarkStart w:id="22" w:name="Xbc4e36f2b613c2cadd4a09bc0880cc135722208"/>
    <w:p>
      <w:pPr>
        <w:pStyle w:val="Heading2"/>
      </w:pPr>
      <w:r>
        <w:t xml:space="preserve">3. Innovations in Civil Engineering Practices</w:t>
      </w:r>
    </w:p>
    <w:p>
      <w:pPr>
        <w:pStyle w:val="FirstParagraph"/>
      </w:pPr>
      <w:r>
        <w:t xml:space="preserve">In recent years, the field of civil engineering has seen a surge in technological integration. In Houston,</w:t>
      </w:r>
      <w:r>
        <w:t xml:space="preserve"> </w:t>
      </w:r>
      <w:r>
        <w:rPr>
          <w:bCs/>
          <w:b/>
        </w:rPr>
        <w:t xml:space="preserve">Civil Engineers</w:t>
      </w:r>
      <w:r>
        <w:t xml:space="preserve"> </w:t>
      </w:r>
      <w:r>
        <w:t xml:space="preserve">are leveraging tools such as Building Information Modeling (BIM), Geographic Information Systems (GIS), and artificial intelligence to enhance project efficiency and accuracy. For example, BIM is used to simulate the lifecycle of infrastructure projects, enabling engineers to identify potential issues before construction begins. Similarly, GIS technology aids in analyzing spatial data to optimize the placement of roads, utilities, and emergency services.</w:t>
      </w:r>
    </w:p>
    <w:p>
      <w:pPr>
        <w:pStyle w:val="BodyText"/>
      </w:pPr>
      <w:r>
        <w:t xml:space="preserve">Sustainable engineering practices have also gained prominence. Houston’s commitment to reducing its carbon footprint has led civil engineers to prioritize green building materials, energy-efficient designs, and renewable energy integration. For instance, the city’s push for net-zero emissions by 2050 has spurred the adoption of solar-powered infrastructure and permeable pavement systems that reduce runoff.</w:t>
      </w:r>
    </w:p>
    <w:bookmarkEnd w:id="22"/>
    <w:bookmarkStart w:id="23" w:name="regulatory-and-ethical-considerations"/>
    <w:p>
      <w:pPr>
        <w:pStyle w:val="Heading2"/>
      </w:pPr>
      <w:r>
        <w:t xml:space="preserve">4. Regulatory and Ethical Considerations</w:t>
      </w:r>
    </w:p>
    <w:p>
      <w:pPr>
        <w:pStyle w:val="FirstParagraph"/>
      </w:pPr>
      <w:r>
        <w:t xml:space="preserve">Civil engineers in Houston must comply with a myriad of local, state, and federal regulations. These include environmental protection laws, zoning ordinances, and safety codes mandated by organizations such as the American Society of Civil Engineers (ASCE) and the Texas Department of Transportation (TxDOT). Adhering to these regulations is essential to avoid legal disputes and ensure public safety.</w:t>
      </w:r>
    </w:p>
    <w:p>
      <w:pPr>
        <w:pStyle w:val="BodyText"/>
      </w:pPr>
      <w:r>
        <w:t xml:space="preserve">Ethically, civil engineers in Houston are tasked with balancing economic interests with societal welfare. For example, when designing highways or industrial zones, engineers must weigh the benefits of job creation against potential environmental degradation or displacement of communities. This requires a strong ethical framework grounded in principles of transparency, accountability, and public service.</w:t>
      </w:r>
    </w:p>
    <w:bookmarkEnd w:id="23"/>
    <w:bookmarkStart w:id="24" w:name="X6b4c2a5e3e05f6c0dd34635d13609ebb6ffbbfa"/>
    <w:p>
      <w:pPr>
        <w:pStyle w:val="Heading2"/>
      </w:pPr>
      <w:r>
        <w:t xml:space="preserve">5. Case Studies: Notable Civil Engineering Projects in Houston</w:t>
      </w:r>
    </w:p>
    <w:p>
      <w:pPr>
        <w:pStyle w:val="FirstParagraph"/>
      </w:pPr>
      <w:r>
        <w:t xml:space="preserve">To illustrate the practical application of civil engineering in Houston, this section highlights two case studies: the Buffalo Bayou Park project and the expansion of I-10. The Buffalo Bayou Park, a 160-acre urban park system, was designed to manage stormwater while creating recreational spaces for residents. This project exemplifies how</w:t>
      </w:r>
      <w:r>
        <w:t xml:space="preserve"> </w:t>
      </w:r>
      <w:r>
        <w:rPr>
          <w:bCs/>
          <w:b/>
        </w:rPr>
        <w:t xml:space="preserve">Civil Engineers</w:t>
      </w:r>
      <w:r>
        <w:t xml:space="preserve"> </w:t>
      </w:r>
      <w:r>
        <w:t xml:space="preserve">in Houston integrate ecological restoration with infrastructure development.</w:t>
      </w:r>
    </w:p>
    <w:p>
      <w:pPr>
        <w:pStyle w:val="BodyText"/>
      </w:pPr>
      <w:r>
        <w:t xml:space="preserve">The I-10 expansion project, on the other hand, showcases the challenges of modernizing aging highways. Civil engineers faced obstacles such as limited right-of-way space and the need to minimize disruptions to traffic flow. By employing innovative construction techniques and community engagement strategies, they successfully completed a project that improved mobility for millions of Houstonians.</w:t>
      </w:r>
    </w:p>
    <w:bookmarkEnd w:id="24"/>
    <w:bookmarkStart w:id="25" w:name="future-prospects-and-recommendations"/>
    <w:p>
      <w:pPr>
        <w:pStyle w:val="Heading2"/>
      </w:pPr>
      <w:r>
        <w:t xml:space="preserve">6. Future Prospects and Recommendations</w:t>
      </w:r>
    </w:p>
    <w:p>
      <w:pPr>
        <w:pStyle w:val="FirstParagraph"/>
      </w:pPr>
      <w:r>
        <w:t xml:space="preserve">As Houston continues to grow, the role of</w:t>
      </w:r>
      <w:r>
        <w:t xml:space="preserve"> </w:t>
      </w:r>
      <w:r>
        <w:rPr>
          <w:bCs/>
          <w:b/>
        </w:rPr>
        <w:t xml:space="preserve">Civil Engineers</w:t>
      </w:r>
      <w:r>
        <w:t xml:space="preserve"> </w:t>
      </w:r>
      <w:r>
        <w:t xml:space="preserve">will become even more critical. To address emerging challenges such as climate change, population growth, and technological advancements, the following recommendations are proposed:</w:t>
      </w:r>
    </w:p>
    <w:p>
      <w:pPr>
        <w:numPr>
          <w:ilvl w:val="0"/>
          <w:numId w:val="1001"/>
        </w:numPr>
        <w:pStyle w:val="Compact"/>
      </w:pPr>
      <w:r>
        <w:rPr>
          <w:bCs/>
          <w:b/>
        </w:rPr>
        <w:t xml:space="preserve">Increase investment in climate-resilient infrastructure:</w:t>
      </w:r>
      <w:r>
        <w:t xml:space="preserve"> </w:t>
      </w:r>
      <w:r>
        <w:t xml:space="preserve">Civil engineers should prioritize projects that enhance flood control, coastal protection, and renewable energy systems.</w:t>
      </w:r>
    </w:p>
    <w:p>
      <w:pPr>
        <w:numPr>
          <w:ilvl w:val="0"/>
          <w:numId w:val="1001"/>
        </w:numPr>
        <w:pStyle w:val="Compact"/>
      </w:pPr>
      <w:r>
        <w:rPr>
          <w:bCs/>
          <w:b/>
        </w:rPr>
        <w:t xml:space="preserve">Promote interdisciplinary collaboration:</w:t>
      </w:r>
      <w:r>
        <w:t xml:space="preserve"> </w:t>
      </w:r>
      <w:r>
        <w:t xml:space="preserve">Engineers must work alongside urban planners, environmental scientists, and policymakers to ensure holistic development.</w:t>
      </w:r>
    </w:p>
    <w:p>
      <w:pPr>
        <w:numPr>
          <w:ilvl w:val="0"/>
          <w:numId w:val="1001"/>
        </w:numPr>
        <w:pStyle w:val="Compact"/>
      </w:pPr>
      <w:r>
        <w:rPr>
          <w:bCs/>
          <w:b/>
        </w:rPr>
        <w:t xml:space="preserve">Enhance workforce diversity and education:</w:t>
      </w:r>
      <w:r>
        <w:t xml:space="preserve"> </w:t>
      </w:r>
      <w:r>
        <w:t xml:space="preserve">Encouraging underrepresented groups to pursue careers in civil engineering will foster innovation and equity in infrastructure projects.</w:t>
      </w:r>
    </w:p>
    <w:p>
      <w:pPr>
        <w:pStyle w:val="FirstParagraph"/>
      </w:pPr>
      <w:r>
        <w:t xml:space="preserve">In conclusion, the work of a</w:t>
      </w:r>
      <w:r>
        <w:t xml:space="preserve"> </w:t>
      </w:r>
      <w:r>
        <w:rPr>
          <w:bCs/>
          <w:b/>
        </w:rPr>
        <w:t xml:space="preserve">Civil Engineer</w:t>
      </w:r>
      <w:r>
        <w:t xml:space="preserve"> </w:t>
      </w:r>
      <w:r>
        <w:t xml:space="preserve">in the</w:t>
      </w:r>
      <w:r>
        <w:t xml:space="preserve"> </w:t>
      </w:r>
      <w:r>
        <w:rPr>
          <w:bCs/>
          <w:b/>
        </w:rPr>
        <w:t xml:space="preserve">United States Houston</w:t>
      </w:r>
      <w:r>
        <w:t xml:space="preserve"> </w:t>
      </w:r>
      <w:r>
        <w:t xml:space="preserve">is a dynamic blend of technical expertise, ethical responsibility, and community engagement. As the city navigates its unique challenges and opportunities, civil engineers will remain at the forefront of shaping a sustainable and resilient future.</w:t>
      </w:r>
    </w:p>
    <w:bookmarkEnd w:id="25"/>
    <w:bookmarkStart w:id="26" w:name="references"/>
    <w:p>
      <w:pPr>
        <w:pStyle w:val="Heading2"/>
      </w:pPr>
      <w:r>
        <w:t xml:space="preserve">References</w:t>
      </w:r>
    </w:p>
    <w:p>
      <w:pPr>
        <w:pStyle w:val="FirstParagraph"/>
      </w:pPr>
      <w:r>
        <w:rPr>
          <w:iCs/>
          <w:i/>
        </w:rPr>
        <w:t xml:space="preserve">This document draws on data from sources such as the U.S. Census Bureau, Texas A&amp;M University’s Civil Engineering Department, and reports by the American Society of Civil Engineers (ASCE). Specific citations for statistical figures and case studies are available upon request.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United States Houston</dc:title>
  <dc:creator/>
  <dc:language>en</dc:language>
  <cp:keywords/>
  <dcterms:created xsi:type="dcterms:W3CDTF">2026-07-24T07:09:23Z</dcterms:created>
  <dcterms:modified xsi:type="dcterms:W3CDTF">2026-07-24T07:09:23Z</dcterms:modified>
</cp:coreProperties>
</file>

<file path=docProps/custom.xml><?xml version="1.0" encoding="utf-8"?>
<Properties xmlns="http://schemas.openxmlformats.org/officeDocument/2006/custom-properties" xmlns:vt="http://schemas.openxmlformats.org/officeDocument/2006/docPropsVTypes"/>
</file>