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rPr>
          <w:bCs/>
          <w:b/>
          <w:iCs/>
          <w:i/>
          <w:u w:val="single"/>
        </w:rPr>
        <w:t xml:space="preserve">Abstract Academic Document: The Role of a Computer Engineer in Australia, Sydney</w:t>
      </w:r>
    </w:p>
    <w:p>
      <w:pPr>
        <w:pStyle w:val="BodyText"/>
      </w:pPr>
      <w:r>
        <w:t xml:space="preserve">In the rapidly evolving landscape of technological innovation, the role of a</w:t>
      </w:r>
      <w:r>
        <w:t xml:space="preserve"> </w:t>
      </w:r>
      <w:r>
        <w:rPr>
          <w:bCs/>
          <w:b/>
        </w:rPr>
        <w:t xml:space="preserve">Computer Engineer</w:t>
      </w:r>
      <w:r>
        <w:t xml:space="preserve"> </w:t>
      </w:r>
      <w:r>
        <w:t xml:space="preserve">has become increasingly pivotal across global economies. In</w:t>
      </w:r>
      <w:r>
        <w:t xml:space="preserve"> </w:t>
      </w:r>
      <w:r>
        <w:rPr>
          <w:iCs/>
          <w:i/>
        </w:rPr>
        <w:t xml:space="preserve">Australia Sydney</w:t>
      </w:r>
      <w:r>
        <w:t xml:space="preserve">, this profession is not only foundational to advancing digital infrastructure but also critical in addressing unique regional challenges such as urbanization, climate resilience, and sustainable development. This academic abstract explores the multifaceted contributions of a</w:t>
      </w:r>
      <w:r>
        <w:t xml:space="preserve"> </w:t>
      </w:r>
      <w:r>
        <w:rPr>
          <w:bCs/>
          <w:b/>
        </w:rPr>
        <w:t xml:space="preserve">Computer Engineer</w:t>
      </w:r>
      <w:r>
        <w:t xml:space="preserve"> </w:t>
      </w:r>
      <w:r>
        <w:t xml:space="preserve">within the socio-economic and technological framework of</w:t>
      </w:r>
      <w:r>
        <w:t xml:space="preserve"> </w:t>
      </w:r>
      <w:r>
        <w:rPr>
          <w:iCs/>
          <w:i/>
        </w:rPr>
        <w:t xml:space="preserve">Australia Sydney</w:t>
      </w:r>
      <w:r>
        <w:t xml:space="preserve">, emphasizing their educational prerequisites, industry-specific skills, and the transformative impact they have on both local and global scales.</w:t>
      </w:r>
    </w:p>
    <w:p>
      <w:pPr>
        <w:pStyle w:val="BodyText"/>
      </w:pPr>
      <w:r>
        <w:t xml:space="preserve">The term "Computer Engineer" refers to a multidisciplinary professional who integrates principles of computer science with engineering methodologies to design, develop, and optimize computing systems. In</w:t>
      </w:r>
      <w:r>
        <w:t xml:space="preserve"> </w:t>
      </w:r>
      <w:r>
        <w:rPr>
          <w:iCs/>
          <w:i/>
        </w:rPr>
        <w:t xml:space="preserve">Australia Sydney</w:t>
      </w:r>
      <w:r>
        <w:t xml:space="preserve">, these professionals are tasked with addressing the technological demands of a city that serves as one of Australia’s premier hubs for innovation, finance, and research. With institutions such as the University of New South Wales (UNSW) and the University of Sydney leading global rankings in engineering and computer science,</w:t>
      </w:r>
      <w:r>
        <w:t xml:space="preserve"> </w:t>
      </w:r>
      <w:r>
        <w:rPr>
          <w:iCs/>
          <w:i/>
        </w:rPr>
        <w:t xml:space="preserve">Australia Sydney</w:t>
      </w:r>
      <w:r>
        <w:t xml:space="preserve"> </w:t>
      </w:r>
      <w:r>
        <w:t xml:space="preserve">provides a fertile ground for nurturing skilled</w:t>
      </w:r>
      <w:r>
        <w:t xml:space="preserve"> </w:t>
      </w:r>
      <w:r>
        <w:rPr>
          <w:bCs/>
          <w:b/>
        </w:rPr>
        <w:t xml:space="preserve">Computer Engineers</w:t>
      </w:r>
      <w:r>
        <w:t xml:space="preserve">. The city’s thriving tech ecosystem, supported by organizations like Atlassian, Canva, and numerous startups in the Silicon Beach precinct, ensures that graduates of local universities are well-equipped to contribute to cutting-edge projects.</w:t>
      </w:r>
    </w:p>
    <w:p>
      <w:pPr>
        <w:pStyle w:val="BodyText"/>
      </w:pPr>
      <w:r>
        <w:t xml:space="preserve">The educational journey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typically begins with a bachelor’s degree in computer engineering or a related field, such as information technology or software engineering. Programs offered by institutions like the Australian National University (ANU) and the University of Technology Sydney (UTS) emphasize both theoretical knowledge and practical application, ensuring students are adept in areas such as embedded systems, artificial intelligence (AI), cybersecurity, and data analytics. Advanced study options, including master’s degrees or specialized certifications in emerging technologies like quantum computing or blockchain development, further enhance the skill set of</w:t>
      </w:r>
      <w:r>
        <w:t xml:space="preserve"> </w:t>
      </w:r>
      <w:r>
        <w:rPr>
          <w:bCs/>
          <w:b/>
        </w:rPr>
        <w:t xml:space="preserve">Computer Engineers</w:t>
      </w:r>
      <w:r>
        <w:t xml:space="preserve">, aligning their expertise with the demands of Australia’s tech-driven economy.</w:t>
      </w:r>
    </w:p>
    <w:p>
      <w:pPr>
        <w:pStyle w:val="BodyText"/>
      </w:pPr>
      <w:r>
        <w:t xml:space="preserve">In</w:t>
      </w:r>
      <w:r>
        <w:t xml:space="preserve"> </w:t>
      </w:r>
      <w:r>
        <w:rPr>
          <w:iCs/>
          <w:i/>
        </w:rPr>
        <w:t xml:space="preserve">Australia Sydney</w:t>
      </w:r>
      <w:r>
        <w:t xml:space="preserve">, the role of a</w:t>
      </w:r>
      <w:r>
        <w:t xml:space="preserve"> </w:t>
      </w:r>
      <w:r>
        <w:rPr>
          <w:bCs/>
          <w:b/>
        </w:rPr>
        <w:t xml:space="preserve">Computer Engineer</w:t>
      </w:r>
      <w:r>
        <w:t xml:space="preserve"> </w:t>
      </w:r>
      <w:r>
        <w:t xml:space="preserve">extends beyond traditional software and hardware design. They are instrumental in developing smart city technologies, such as IoT-enabled infrastructure for traffic management, energy efficiency, and environmental monitoring. For instance, projects like the Sydney Metro’s integration of AI-driven predictive maintenance systems exemplify how</w:t>
      </w:r>
      <w:r>
        <w:t xml:space="preserve"> </w:t>
      </w:r>
      <w:r>
        <w:rPr>
          <w:bCs/>
          <w:b/>
        </w:rPr>
        <w:t xml:space="preserve">Computer Engineers</w:t>
      </w:r>
      <w:r>
        <w:t xml:space="preserve"> </w:t>
      </w:r>
      <w:r>
        <w:t xml:space="preserve">contribute to urban resilience and sustainability. Additionally, the city’s focus on renewable energy initiatives requires</w:t>
      </w:r>
      <w:r>
        <w:t xml:space="preserve"> </w:t>
      </w:r>
      <w:r>
        <w:rPr>
          <w:bCs/>
          <w:b/>
        </w:rPr>
        <w:t xml:space="preserve">Computer Engineers</w:t>
      </w:r>
      <w:r>
        <w:t xml:space="preserve"> </w:t>
      </w:r>
      <w:r>
        <w:t xml:space="preserve">to design advanced control systems for solar farms and wind turbines, ensuring optimal performance in Australia’s variable climate.</w:t>
      </w:r>
    </w:p>
    <w:p>
      <w:pPr>
        <w:pStyle w:val="BodyText"/>
      </w:pPr>
      <w:r>
        <w:t xml:space="preserve">The professional landscape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is characterized by high demand and competitive salaries. According to the Australian Computer Society (ACS), the average salary for a</w:t>
      </w:r>
      <w:r>
        <w:t xml:space="preserve"> </w:t>
      </w:r>
      <w:r>
        <w:rPr>
          <w:bCs/>
          <w:b/>
        </w:rPr>
        <w:t xml:space="preserve">Computer Engineer</w:t>
      </w:r>
      <w:r>
        <w:t xml:space="preserve"> </w:t>
      </w:r>
      <w:r>
        <w:t xml:space="preserve">in Sydney is among the highest in the nation, reflecting the city’s status as a global technology leader. Key industries employing these professionals include telecommunications (e.g., Telstra), healthcare IT, fintech, and defense sectors. The presence of major research institutions such as Data61 (CSIRO) further amplifies opportunities for</w:t>
      </w:r>
      <w:r>
        <w:t xml:space="preserve"> </w:t>
      </w:r>
      <w:r>
        <w:rPr>
          <w:bCs/>
          <w:b/>
        </w:rPr>
        <w:t xml:space="preserve">Computer Engineers</w:t>
      </w:r>
      <w:r>
        <w:t xml:space="preserve"> </w:t>
      </w:r>
      <w:r>
        <w:t xml:space="preserve">to engage in groundbreaking work, from AI ethics frameworks to cybersecurity protocols that safeguard Australia’s critical infrastructure.</w:t>
      </w:r>
    </w:p>
    <w:p>
      <w:pPr>
        <w:pStyle w:val="BodyText"/>
      </w:pPr>
      <w:r>
        <w:t xml:space="preserve">A unique aspect of the</w:t>
      </w:r>
      <w:r>
        <w:t xml:space="preserve"> </w:t>
      </w:r>
      <w:r>
        <w:rPr>
          <w:bCs/>
          <w:b/>
        </w:rPr>
        <w:t xml:space="preserve">Computer Engineer</w:t>
      </w:r>
      <w:r>
        <w:t xml:space="preserve">'s role in</w:t>
      </w:r>
      <w:r>
        <w:t xml:space="preserve"> </w:t>
      </w:r>
      <w:r>
        <w:rPr>
          <w:iCs/>
          <w:i/>
        </w:rPr>
        <w:t xml:space="preserve">Australia Sydney</w:t>
      </w:r>
      <w:r>
        <w:t xml:space="preserve"> </w:t>
      </w:r>
      <w:r>
        <w:t xml:space="preserve">is their responsibility to address socio-cultural challenges through technology. For example, initiatives aimed at bridging the digital divide in Indigenous communities or developing accessible tech for people with disabilities require a deep understanding of both engineering principles and social equity. This intersection of technical expertise and societal impact underscores the broader responsibilities of</w:t>
      </w:r>
      <w:r>
        <w:t xml:space="preserve"> </w:t>
      </w:r>
      <w:r>
        <w:rPr>
          <w:bCs/>
          <w:b/>
        </w:rPr>
        <w:t xml:space="preserve">Computer Engineers</w:t>
      </w:r>
      <w:r>
        <w:t xml:space="preserve">, who must balance innovation with ethical considerations.</w:t>
      </w:r>
    </w:p>
    <w:p>
      <w:pPr>
        <w:pStyle w:val="BodyText"/>
      </w:pPr>
      <w:r>
        <w:t xml:space="preserve">In addition to technical roles,</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often collaborate with multidisciplinary teams, including urban planners, environmental scientists, and policymakers. This collaborative environment is crucial for projects like the development of smart grids or the implementation of AI-driven public health solutions during crises such as bushfires or pandemics. The ability to communicate complex technical concepts to non-experts is therefore a vital skill for</w:t>
      </w:r>
      <w:r>
        <w:t xml:space="preserve"> </w:t>
      </w:r>
      <w:r>
        <w:rPr>
          <w:bCs/>
          <w:b/>
        </w:rPr>
        <w:t xml:space="preserve">Computer Engineers</w:t>
      </w:r>
      <w:r>
        <w:t xml:space="preserve"> </w:t>
      </w:r>
      <w:r>
        <w:t xml:space="preserve">in this region.</w:t>
      </w:r>
    </w:p>
    <w:p>
      <w:pPr>
        <w:pStyle w:val="BodyText"/>
      </w:pPr>
      <w:r>
        <w:t xml:space="preserve">The academic and professional development pathways for</w:t>
      </w:r>
      <w:r>
        <w:t xml:space="preserve"> </w:t>
      </w:r>
      <w:r>
        <w:rPr>
          <w:bCs/>
          <w:b/>
        </w:rPr>
        <w:t xml:space="preserve">Computer Engineers</w:t>
      </w:r>
      <w:r>
        <w:t xml:space="preserve"> </w:t>
      </w:r>
      <w:r>
        <w:t xml:space="preserve">in</w:t>
      </w:r>
      <w:r>
        <w:t xml:space="preserve"> </w:t>
      </w:r>
      <w:r>
        <w:rPr>
          <w:iCs/>
          <w:i/>
        </w:rPr>
        <w:t xml:space="preserve">Australia Sydney</w:t>
      </w:r>
      <w:r>
        <w:t xml:space="preserve"> </w:t>
      </w:r>
      <w:r>
        <w:t xml:space="preserve">are further supported by international partnerships and exchange programs. Institutions like the University of Sydney offer dual-degree programs with global universities, enabling students to gain cross-cultural perspectives on technological challenges. This global outlook is particularly valuable in a city like Sydney, where international collaboration is key to addressing transnational issues such as climate change or digital privacy.</w:t>
      </w:r>
    </w:p>
    <w:p>
      <w:pPr>
        <w:pStyle w:val="BodyText"/>
      </w:pPr>
      <w:r>
        <w:t xml:space="preserve">However, the field also presents challenges. Rapid technological advancements necessitate continuous learning and upskilling for</w:t>
      </w:r>
      <w:r>
        <w:t xml:space="preserve"> </w:t>
      </w:r>
      <w:r>
        <w:rPr>
          <w:bCs/>
          <w:b/>
        </w:rPr>
        <w:t xml:space="preserve">Computer Engineers</w:t>
      </w:r>
      <w:r>
        <w:t xml:space="preserve">, while ethical dilemmas related to AI bias or data security require vigilant oversight. In</w:t>
      </w:r>
      <w:r>
        <w:t xml:space="preserve"> </w:t>
      </w:r>
      <w:r>
        <w:rPr>
          <w:iCs/>
          <w:i/>
        </w:rPr>
        <w:t xml:space="preserve">Australia Sydney</w:t>
      </w:r>
      <w:r>
        <w:t xml:space="preserve">, regulatory frameworks such as the Australian Privacy Principles (APP) and the Digital Transformation Agency’s guidelines provide a structured approach to navigating these complexities, ensuring that technological progress aligns with societal values.</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Australia Sydney</w:t>
      </w:r>
      <w:r>
        <w:t xml:space="preserve"> </w:t>
      </w:r>
      <w:r>
        <w:t xml:space="preserve">is both dynamic and indispensable. From contributing to smart city infrastructure to addressing global challenges through innovation, these professionals are at the forefront of Australia’s digital transformation. As</w:t>
      </w:r>
      <w:r>
        <w:t xml:space="preserve"> </w:t>
      </w:r>
      <w:r>
        <w:rPr>
          <w:iCs/>
          <w:i/>
        </w:rPr>
        <w:t xml:space="preserve">Australia Sydney</w:t>
      </w:r>
      <w:r>
        <w:t xml:space="preserve"> </w:t>
      </w:r>
      <w:r>
        <w:t xml:space="preserve">continues to emerge as a leader in technology and research, the demand for skilled</w:t>
      </w:r>
      <w:r>
        <w:t xml:space="preserve"> </w:t>
      </w:r>
      <w:r>
        <w:rPr>
          <w:bCs/>
          <w:b/>
        </w:rPr>
        <w:t xml:space="preserve">Computer Engineers</w:t>
      </w:r>
      <w:r>
        <w:t xml:space="preserve"> </w:t>
      </w:r>
      <w:r>
        <w:t xml:space="preserve">will only grow, making this field an attractive career choice for aspiring engineers globally.</w:t>
      </w:r>
    </w:p>
    <w:p>
      <w:pPr>
        <w:pStyle w:val="BodyText"/>
      </w:pPr>
      <w:r>
        <w:rPr>
          <w:iCs/>
          <w:i/>
        </w:rPr>
        <w:t xml:space="preserve">This abstract academic document is tailored to reflect the unique context of</w:t>
      </w:r>
      <w:r>
        <w:rPr>
          <w:iCs/>
          <w:i/>
        </w:rPr>
        <w:t xml:space="preserve"> </w:t>
      </w:r>
      <w:r>
        <w:rPr>
          <w:bCs/>
          <w:b/>
          <w:iCs/>
          <w:i/>
        </w:rPr>
        <w:t xml:space="preserve">Australia Sydney</w:t>
      </w:r>
      <w:r>
        <w:rPr>
          <w:iCs/>
          <w:i/>
        </w:rPr>
        <w:t xml:space="preserve">, highlighting the critical role of</w:t>
      </w:r>
      <w:r>
        <w:rPr>
          <w:iCs/>
          <w:i/>
        </w:rPr>
        <w:t xml:space="preserve"> </w:t>
      </w:r>
      <w:r>
        <w:rPr>
          <w:bCs/>
          <w:b/>
          <w:iCs/>
          <w:i/>
        </w:rPr>
        <w:t xml:space="preserve">Computer Engineers</w:t>
      </w:r>
      <w:r>
        <w:rPr>
          <w:iCs/>
          <w:i/>
        </w:rPr>
        <w:t xml:space="preserve"> </w:t>
      </w:r>
      <w:r>
        <w:rPr>
          <w:iCs/>
          <w:i/>
        </w:rPr>
        <w:t xml:space="preserve">in shaping the city’s technological future. It integrates educational, professional, and socio-economic dimensions to provide a comprehensive overview of this profession within Australia’s most iconic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Sydney</dc:title>
  <dc:creator/>
  <cp:keywords/>
  <dcterms:created xsi:type="dcterms:W3CDTF">2026-04-20T14:23:05Z</dcterms:created>
  <dcterms:modified xsi:type="dcterms:W3CDTF">2026-04-20T14:23:05Z</dcterms:modified>
</cp:coreProperties>
</file>

<file path=docProps/custom.xml><?xml version="1.0" encoding="utf-8"?>
<Properties xmlns="http://schemas.openxmlformats.org/officeDocument/2006/custom-properties" xmlns:vt="http://schemas.openxmlformats.org/officeDocument/2006/docPropsVTypes"/>
</file>